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49F" w:rsidRPr="00CD3D62" w:rsidRDefault="0017549F" w:rsidP="0017549F">
      <w:pPr>
        <w:jc w:val="center"/>
        <w:rPr>
          <w:b/>
          <w:sz w:val="24"/>
          <w:szCs w:val="24"/>
        </w:rPr>
      </w:pPr>
      <w:r w:rsidRPr="00CD3D62">
        <w:rPr>
          <w:b/>
          <w:sz w:val="24"/>
          <w:szCs w:val="24"/>
        </w:rPr>
        <w:t>Übersichtsblatt über die vorgestellten Angebote beim Markt der Möglichkeiten</w:t>
      </w:r>
    </w:p>
    <w:p w:rsidR="0017549F" w:rsidRPr="00CD3D62" w:rsidRDefault="0017549F" w:rsidP="0017549F">
      <w:pPr>
        <w:jc w:val="center"/>
        <w:rPr>
          <w:b/>
          <w:sz w:val="24"/>
          <w:szCs w:val="24"/>
        </w:rPr>
      </w:pPr>
      <w:proofErr w:type="spellStart"/>
      <w:r w:rsidRPr="00CD3D62">
        <w:rPr>
          <w:b/>
          <w:sz w:val="24"/>
          <w:szCs w:val="24"/>
        </w:rPr>
        <w:t>BuG</w:t>
      </w:r>
      <w:proofErr w:type="spellEnd"/>
      <w:r w:rsidRPr="00CD3D62">
        <w:rPr>
          <w:b/>
          <w:sz w:val="24"/>
          <w:szCs w:val="24"/>
        </w:rPr>
        <w:t xml:space="preserve">-Auftaktveranstaltung am 6.9.2016 in Meerbusch </w:t>
      </w:r>
      <w:proofErr w:type="spellStart"/>
      <w:r w:rsidRPr="00CD3D62">
        <w:rPr>
          <w:b/>
          <w:sz w:val="24"/>
          <w:szCs w:val="24"/>
        </w:rPr>
        <w:t>Osterath</w:t>
      </w:r>
      <w:proofErr w:type="spellEnd"/>
    </w:p>
    <w:p w:rsidR="0017549F" w:rsidRPr="00CD3D62" w:rsidRDefault="0017549F" w:rsidP="0017549F">
      <w:pPr>
        <w:jc w:val="center"/>
        <w:rPr>
          <w:b/>
          <w:sz w:val="24"/>
          <w:szCs w:val="24"/>
        </w:rPr>
      </w:pPr>
      <w:r w:rsidRPr="00CD3D62">
        <w:rPr>
          <w:b/>
          <w:sz w:val="24"/>
          <w:szCs w:val="24"/>
        </w:rPr>
        <w:t xml:space="preserve">Schwerpunktthema: Umgang mit Vielfalt </w:t>
      </w:r>
    </w:p>
    <w:p w:rsidR="0017549F" w:rsidRPr="0017549F" w:rsidRDefault="0017549F" w:rsidP="0017549F">
      <w:pPr>
        <w:jc w:val="center"/>
        <w:rPr>
          <w:b/>
        </w:rPr>
      </w:pPr>
    </w:p>
    <w:tbl>
      <w:tblPr>
        <w:tblStyle w:val="Tabellenraster"/>
        <w:tblW w:w="9606" w:type="dxa"/>
        <w:tblLook w:val="04A0" w:firstRow="1" w:lastRow="0" w:firstColumn="1" w:lastColumn="0" w:noHBand="0" w:noVBand="1"/>
      </w:tblPr>
      <w:tblGrid>
        <w:gridCol w:w="3877"/>
        <w:gridCol w:w="5729"/>
      </w:tblGrid>
      <w:tr w:rsidR="006664F7" w:rsidTr="00CD3D62">
        <w:trPr>
          <w:trHeight w:val="965"/>
        </w:trPr>
        <w:tc>
          <w:tcPr>
            <w:tcW w:w="3877" w:type="dxa"/>
          </w:tcPr>
          <w:p w:rsidR="006664F7" w:rsidRDefault="006664F7"/>
          <w:p w:rsidR="006664F7" w:rsidRPr="00E07614" w:rsidRDefault="006664F7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Titel der Maßnahme/des Projektes</w:t>
            </w:r>
          </w:p>
          <w:p w:rsidR="006664F7" w:rsidRDefault="006664F7"/>
        </w:tc>
        <w:tc>
          <w:tcPr>
            <w:tcW w:w="5729" w:type="dxa"/>
          </w:tcPr>
          <w:p w:rsidR="006664F7" w:rsidRDefault="006664F7" w:rsidP="006664F7"/>
          <w:p w:rsidR="006664F7" w:rsidRDefault="006664F7" w:rsidP="006664F7">
            <w:r>
              <w:t>„Verrückt? Na und“ - Seelisch fit in Schule und Ausbildung von Irrsinnig Menschlich e.V.</w:t>
            </w:r>
          </w:p>
        </w:tc>
      </w:tr>
      <w:tr w:rsidR="006664F7" w:rsidTr="00CD3D62">
        <w:trPr>
          <w:trHeight w:val="5802"/>
        </w:trPr>
        <w:tc>
          <w:tcPr>
            <w:tcW w:w="3877" w:type="dxa"/>
          </w:tcPr>
          <w:p w:rsidR="006664F7" w:rsidRDefault="006664F7"/>
          <w:p w:rsidR="006664F7" w:rsidRPr="00E07614" w:rsidRDefault="006664F7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Beschreibung der Maßnahme/Inhalte</w:t>
            </w:r>
          </w:p>
          <w:p w:rsidR="006664F7" w:rsidRDefault="006664F7"/>
          <w:p w:rsidR="006664F7" w:rsidRDefault="006664F7"/>
          <w:p w:rsidR="006664F7" w:rsidRDefault="006664F7"/>
          <w:p w:rsidR="006664F7" w:rsidRDefault="006664F7"/>
          <w:p w:rsidR="006664F7" w:rsidRDefault="006664F7"/>
          <w:p w:rsidR="006664F7" w:rsidRDefault="006664F7"/>
          <w:p w:rsidR="006664F7" w:rsidRDefault="006664F7"/>
          <w:p w:rsidR="006664F7" w:rsidRDefault="006664F7"/>
          <w:p w:rsidR="006664F7" w:rsidRDefault="006664F7"/>
          <w:p w:rsidR="006664F7" w:rsidRDefault="006664F7"/>
        </w:tc>
        <w:tc>
          <w:tcPr>
            <w:tcW w:w="5729" w:type="dxa"/>
          </w:tcPr>
          <w:p w:rsidR="006664F7" w:rsidRDefault="006664F7"/>
          <w:p w:rsidR="00487517" w:rsidRDefault="00487517">
            <w:r>
              <w:t>Bundesweites Programm im Setting Schule für Prävention seelischer Erkrankung im Sinne von Early Awareness,</w:t>
            </w:r>
          </w:p>
          <w:p w:rsidR="00487517" w:rsidRDefault="00487517">
            <w:r>
              <w:t>Workshops zum Thema Seelische Gesundheit mit Beteiligung relevanter regionaler Akteure,</w:t>
            </w:r>
          </w:p>
          <w:p w:rsidR="00487517" w:rsidRDefault="00487517"/>
          <w:p w:rsidR="006664F7" w:rsidRDefault="00CD6172" w:rsidP="00CD6172">
            <w:r w:rsidRPr="00CD6172">
              <w:t>Die besondere Wirkung von „Verrückt? Na und!“ entsteht in der Kombination aus klassischem Einsatz von Fachexperten und einer Interaktion mit Menschen, die seelische Krisen erfahren und gemeistert haben: Ein Team aus fachlichen und persönlichen Experten lädt klassenweise ein zu einem offenen Austausch über die kleinen und großen Fragen zur seelischen Gesundheit.</w:t>
            </w:r>
          </w:p>
          <w:p w:rsidR="00B1534A" w:rsidRPr="00B1534A" w:rsidRDefault="00B1534A" w:rsidP="00CD6172"/>
          <w:p w:rsidR="00B1534A" w:rsidRDefault="00B1534A" w:rsidP="00B1534A">
            <w:pPr>
              <w:pStyle w:val="TextStandard"/>
            </w:pPr>
            <w:r w:rsidRPr="00B1534A">
              <w:rPr>
                <w:rFonts w:asciiTheme="minorHAnsi" w:hAnsiTheme="minorHAnsi"/>
                <w:b/>
                <w:color w:val="auto"/>
              </w:rPr>
              <w:t>Zielgruppen</w:t>
            </w:r>
            <w:r w:rsidRPr="00B1534A">
              <w:rPr>
                <w:rFonts w:asciiTheme="minorHAnsi" w:hAnsiTheme="minorHAnsi"/>
                <w:color w:val="auto"/>
              </w:rPr>
              <w:t xml:space="preserve"> sind Schülerinnen und Schüler und Berufsschüler im Alter von 14 bis 20, ihre Lehrkräfte und wichtige Bezugspersonen, wie Schulpsychologen, Schulsozialarbeiter, Ausbilder, Eltern und Ärzte.</w:t>
            </w:r>
          </w:p>
        </w:tc>
      </w:tr>
      <w:tr w:rsidR="006664F7" w:rsidTr="00CD3D62">
        <w:trPr>
          <w:trHeight w:val="1588"/>
        </w:trPr>
        <w:tc>
          <w:tcPr>
            <w:tcW w:w="3877" w:type="dxa"/>
          </w:tcPr>
          <w:p w:rsidR="006664F7" w:rsidRDefault="006664F7"/>
          <w:p w:rsidR="006664F7" w:rsidRPr="00E07614" w:rsidRDefault="006664F7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Schule/Institution</w:t>
            </w:r>
          </w:p>
          <w:p w:rsidR="006664F7" w:rsidRDefault="006664F7"/>
          <w:p w:rsidR="006664F7" w:rsidRDefault="006664F7"/>
        </w:tc>
        <w:tc>
          <w:tcPr>
            <w:tcW w:w="5729" w:type="dxa"/>
          </w:tcPr>
          <w:p w:rsidR="006664F7" w:rsidRDefault="006664F7"/>
          <w:p w:rsidR="006664F7" w:rsidRDefault="006664F7">
            <w:r>
              <w:t>Kooperationspartner von Irrsinnig Menschlich e.V.</w:t>
            </w:r>
          </w:p>
          <w:p w:rsidR="006664F7" w:rsidRDefault="006664F7" w:rsidP="006664F7">
            <w:r>
              <w:t>SKF e.V. Krefeld, Schneiderstr. 46, 47798 Krefeld</w:t>
            </w:r>
          </w:p>
        </w:tc>
      </w:tr>
      <w:tr w:rsidR="006664F7" w:rsidTr="00CD3D62">
        <w:trPr>
          <w:trHeight w:val="1727"/>
        </w:trPr>
        <w:tc>
          <w:tcPr>
            <w:tcW w:w="3877" w:type="dxa"/>
          </w:tcPr>
          <w:p w:rsidR="006664F7" w:rsidRDefault="006664F7"/>
          <w:p w:rsidR="006664F7" w:rsidRPr="00E07614" w:rsidRDefault="006664F7">
            <w:pPr>
              <w:rPr>
                <w:b/>
                <w:sz w:val="24"/>
                <w:szCs w:val="24"/>
                <w:u w:val="single"/>
              </w:rPr>
            </w:pPr>
            <w:r w:rsidRPr="00E07614">
              <w:rPr>
                <w:b/>
                <w:sz w:val="24"/>
                <w:szCs w:val="24"/>
                <w:u w:val="single"/>
              </w:rPr>
              <w:t>Ansprechpartner/Ansprechpartnerin</w:t>
            </w:r>
          </w:p>
          <w:p w:rsidR="006664F7" w:rsidRPr="00932ABA" w:rsidRDefault="006664F7">
            <w:r w:rsidRPr="00E07614">
              <w:rPr>
                <w:b/>
                <w:sz w:val="24"/>
                <w:szCs w:val="24"/>
              </w:rPr>
              <w:t>(Name und Mailanschrift)</w:t>
            </w:r>
          </w:p>
        </w:tc>
        <w:tc>
          <w:tcPr>
            <w:tcW w:w="5729" w:type="dxa"/>
          </w:tcPr>
          <w:p w:rsidR="006664F7" w:rsidRDefault="006664F7" w:rsidP="006664F7"/>
          <w:p w:rsidR="006664F7" w:rsidRDefault="006664F7" w:rsidP="006664F7">
            <w:r>
              <w:t>Ute Gall-</w:t>
            </w:r>
            <w:proofErr w:type="spellStart"/>
            <w:r>
              <w:t>Hümmer</w:t>
            </w:r>
            <w:proofErr w:type="spellEnd"/>
          </w:p>
          <w:p w:rsidR="006664F7" w:rsidRDefault="00334E25">
            <w:hyperlink r:id="rId5" w:history="1">
              <w:r w:rsidR="006664F7" w:rsidRPr="00D26AF8">
                <w:rPr>
                  <w:rStyle w:val="Hyperlink"/>
                </w:rPr>
                <w:t>gall-huemmer@skf-krefeld.de</w:t>
              </w:r>
            </w:hyperlink>
          </w:p>
          <w:p w:rsidR="006664F7" w:rsidRDefault="006664F7"/>
        </w:tc>
      </w:tr>
    </w:tbl>
    <w:p w:rsidR="00222956" w:rsidRDefault="00222956"/>
    <w:sectPr w:rsidR="002229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49F"/>
    <w:rsid w:val="000A4B52"/>
    <w:rsid w:val="0017549F"/>
    <w:rsid w:val="00222956"/>
    <w:rsid w:val="0028253C"/>
    <w:rsid w:val="003326DC"/>
    <w:rsid w:val="00487517"/>
    <w:rsid w:val="006664F7"/>
    <w:rsid w:val="00932ABA"/>
    <w:rsid w:val="00A83D00"/>
    <w:rsid w:val="00B1534A"/>
    <w:rsid w:val="00CD3D62"/>
    <w:rsid w:val="00CD6172"/>
    <w:rsid w:val="00E0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A4B52"/>
    <w:rPr>
      <w:color w:val="0000FF" w:themeColor="hyperlink"/>
      <w:u w:val="single"/>
    </w:rPr>
  </w:style>
  <w:style w:type="paragraph" w:customStyle="1" w:styleId="TextStandard">
    <w:name w:val="Text Standard"/>
    <w:basedOn w:val="Standard"/>
    <w:link w:val="TextStandardZchn"/>
    <w:qFormat/>
    <w:rsid w:val="00B1534A"/>
    <w:pPr>
      <w:spacing w:before="120" w:after="120" w:line="300" w:lineRule="exact"/>
    </w:pPr>
    <w:rPr>
      <w:rFonts w:ascii="Arial" w:eastAsia="Calibri" w:hAnsi="Arial" w:cs="Arial"/>
      <w:color w:val="002C77"/>
    </w:rPr>
  </w:style>
  <w:style w:type="character" w:customStyle="1" w:styleId="TextStandardZchn">
    <w:name w:val="Text Standard Zchn"/>
    <w:basedOn w:val="Absatz-Standardschriftart"/>
    <w:link w:val="TextStandard"/>
    <w:rsid w:val="00B1534A"/>
    <w:rPr>
      <w:rFonts w:ascii="Arial" w:eastAsia="Calibri" w:hAnsi="Arial" w:cs="Arial"/>
      <w:color w:val="002C7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75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0A4B52"/>
    <w:rPr>
      <w:color w:val="0000FF" w:themeColor="hyperlink"/>
      <w:u w:val="single"/>
    </w:rPr>
  </w:style>
  <w:style w:type="paragraph" w:customStyle="1" w:styleId="TextStandard">
    <w:name w:val="Text Standard"/>
    <w:basedOn w:val="Standard"/>
    <w:link w:val="TextStandardZchn"/>
    <w:qFormat/>
    <w:rsid w:val="00B1534A"/>
    <w:pPr>
      <w:spacing w:before="120" w:after="120" w:line="300" w:lineRule="exact"/>
    </w:pPr>
    <w:rPr>
      <w:rFonts w:ascii="Arial" w:eastAsia="Calibri" w:hAnsi="Arial" w:cs="Arial"/>
      <w:color w:val="002C77"/>
    </w:rPr>
  </w:style>
  <w:style w:type="character" w:customStyle="1" w:styleId="TextStandardZchn">
    <w:name w:val="Text Standard Zchn"/>
    <w:basedOn w:val="Absatz-Standardschriftart"/>
    <w:link w:val="TextStandard"/>
    <w:rsid w:val="00B1534A"/>
    <w:rPr>
      <w:rFonts w:ascii="Arial" w:eastAsia="Calibri" w:hAnsi="Arial" w:cs="Arial"/>
      <w:color w:val="002C7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all-huemmer@skf-krefeld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</dc:creator>
  <cp:lastModifiedBy>Claudia</cp:lastModifiedBy>
  <cp:revision>2</cp:revision>
  <dcterms:created xsi:type="dcterms:W3CDTF">2016-09-13T14:55:00Z</dcterms:created>
  <dcterms:modified xsi:type="dcterms:W3CDTF">2016-09-13T14:55:00Z</dcterms:modified>
</cp:coreProperties>
</file>