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FB" w:rsidRPr="007B7FE4" w:rsidRDefault="0069412A" w:rsidP="007B7FE4">
      <w:pPr>
        <w:jc w:val="center"/>
        <w:rPr>
          <w:rFonts w:asciiTheme="minorHAnsi" w:hAnsiTheme="minorHAnsi" w:cstheme="minorHAnsi"/>
          <w:b/>
          <w:sz w:val="22"/>
        </w:rPr>
      </w:pPr>
      <w:r w:rsidRPr="007B7FE4">
        <w:rPr>
          <w:rFonts w:asciiTheme="minorHAnsi" w:hAnsiTheme="minorHAnsi" w:cstheme="minorHAnsi"/>
          <w:b/>
          <w:sz w:val="22"/>
        </w:rPr>
        <w:t>Übung zu Kap. 6.4: Reflexionsfragen zur gesundheitsförderlichen Führung</w:t>
      </w:r>
    </w:p>
    <w:p w:rsidR="009416FB" w:rsidRPr="007B7FE4" w:rsidRDefault="0069412A" w:rsidP="007B7FE4">
      <w:pPr>
        <w:spacing w:after="0" w:line="240" w:lineRule="auto"/>
        <w:ind w:left="-5"/>
        <w:rPr>
          <w:rFonts w:asciiTheme="minorHAnsi" w:hAnsiTheme="minorHAnsi" w:cstheme="minorHAnsi"/>
          <w:szCs w:val="20"/>
        </w:rPr>
      </w:pPr>
      <w:r w:rsidRPr="007B7FE4">
        <w:rPr>
          <w:rFonts w:asciiTheme="minorHAnsi" w:hAnsiTheme="minorHAnsi" w:cstheme="minorHAnsi"/>
          <w:szCs w:val="20"/>
        </w:rPr>
        <w:t xml:space="preserve">Mit Hilfe dieses Instruments können Sie überprüfen, inwiefern Sie gesundheitsförderlich führen. Bitte beantworten Sie die Fragen möglichst selbstkritisch und ehrlich. Nehmen Sie sich hierfür ausreichend Zeit und machen Sie gerne Notizen.  </w:t>
      </w:r>
    </w:p>
    <w:tbl>
      <w:tblPr>
        <w:tblStyle w:val="TableGrid"/>
        <w:tblW w:w="10773" w:type="dxa"/>
        <w:tblInd w:w="-122" w:type="dxa"/>
        <w:tblCellMar>
          <w:left w:w="108" w:type="dxa"/>
          <w:right w:w="115" w:type="dxa"/>
        </w:tblCellMar>
        <w:tblLook w:val="04A0" w:firstRow="1" w:lastRow="0" w:firstColumn="1" w:lastColumn="0" w:noHBand="0" w:noVBand="1"/>
      </w:tblPr>
      <w:tblGrid>
        <w:gridCol w:w="6468"/>
        <w:gridCol w:w="453"/>
        <w:gridCol w:w="445"/>
        <w:gridCol w:w="8"/>
        <w:gridCol w:w="453"/>
        <w:gridCol w:w="2946"/>
      </w:tblGrid>
      <w:tr w:rsidR="009416FB" w:rsidRPr="007B7FE4" w:rsidTr="007B7FE4">
        <w:trPr>
          <w:trHeight w:val="283"/>
        </w:trPr>
        <w:tc>
          <w:tcPr>
            <w:tcW w:w="10773" w:type="dxa"/>
            <w:gridSpan w:val="6"/>
            <w:tcBorders>
              <w:top w:val="nil"/>
              <w:left w:val="nil"/>
              <w:bottom w:val="single" w:sz="4" w:space="0" w:color="000000"/>
              <w:right w:val="nil"/>
            </w:tcBorders>
            <w:shd w:val="clear" w:color="auto" w:fill="808080"/>
            <w:vAlign w:val="center"/>
          </w:tcPr>
          <w:p w:rsidR="009416FB" w:rsidRPr="007B7FE4" w:rsidRDefault="0069412A" w:rsidP="007B7FE4">
            <w:pPr>
              <w:spacing w:after="0" w:line="240" w:lineRule="auto"/>
              <w:ind w:left="19" w:firstLine="0"/>
              <w:jc w:val="center"/>
              <w:rPr>
                <w:rFonts w:asciiTheme="minorHAnsi" w:hAnsiTheme="minorHAnsi" w:cstheme="minorHAnsi"/>
                <w:szCs w:val="20"/>
              </w:rPr>
            </w:pPr>
            <w:r w:rsidRPr="007B7FE4">
              <w:rPr>
                <w:rFonts w:asciiTheme="minorHAnsi" w:hAnsiTheme="minorHAnsi" w:cstheme="minorHAnsi"/>
                <w:b/>
                <w:color w:val="FFFFFF"/>
                <w:szCs w:val="20"/>
              </w:rPr>
              <w:t xml:space="preserve">1. Ziel- und aufgabeorientierte Führung </w:t>
            </w:r>
          </w:p>
        </w:tc>
      </w:tr>
      <w:tr w:rsidR="00AC4660" w:rsidRPr="007B7FE4" w:rsidTr="00AC4660">
        <w:trPr>
          <w:trHeight w:val="283"/>
        </w:trPr>
        <w:tc>
          <w:tcPr>
            <w:tcW w:w="6468" w:type="dxa"/>
            <w:tcBorders>
              <w:top w:val="single" w:sz="4" w:space="0" w:color="000000"/>
              <w:left w:val="nil"/>
              <w:bottom w:val="single" w:sz="4" w:space="0" w:color="000000"/>
              <w:right w:val="single" w:sz="4" w:space="0" w:color="000000"/>
            </w:tcBorders>
          </w:tcPr>
          <w:p w:rsidR="009416FB" w:rsidRPr="007B7FE4" w:rsidRDefault="0069412A" w:rsidP="007B7FE4">
            <w:pPr>
              <w:spacing w:after="0" w:line="240" w:lineRule="auto"/>
              <w:ind w:left="14" w:firstLine="0"/>
              <w:rPr>
                <w:rFonts w:asciiTheme="minorHAnsi" w:hAnsiTheme="minorHAnsi" w:cstheme="minorHAnsi"/>
                <w:szCs w:val="20"/>
              </w:rPr>
            </w:pPr>
            <w:r w:rsidRPr="007B7FE4">
              <w:rPr>
                <w:rFonts w:asciiTheme="minorHAnsi" w:hAnsiTheme="minorHAnsi" w:cstheme="minorHAnsi"/>
                <w:b/>
                <w:szCs w:val="20"/>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9416FB" w:rsidRPr="007B7FE4" w:rsidRDefault="007B7FE4" w:rsidP="007B7FE4">
            <w:pPr>
              <w:spacing w:after="0" w:line="240" w:lineRule="auto"/>
              <w:ind w:left="2" w:firstLine="0"/>
              <w:jc w:val="center"/>
              <w:rPr>
                <w:rFonts w:asciiTheme="minorHAnsi" w:hAnsiTheme="minorHAnsi" w:cstheme="minorHAnsi"/>
                <w:b/>
                <w:sz w:val="24"/>
                <w:szCs w:val="24"/>
              </w:rPr>
            </w:pPr>
            <w:r w:rsidRPr="007B7FE4">
              <w:rPr>
                <w:rFonts w:asciiTheme="minorHAnsi" w:hAnsiTheme="minorHAnsi" w:cstheme="minorHAnsi"/>
                <w:b/>
                <w:sz w:val="24"/>
                <w:szCs w:val="24"/>
              </w:rPr>
              <w:t>+</w:t>
            </w:r>
          </w:p>
        </w:tc>
        <w:tc>
          <w:tcPr>
            <w:tcW w:w="453" w:type="dxa"/>
            <w:gridSpan w:val="2"/>
            <w:tcBorders>
              <w:top w:val="single" w:sz="4" w:space="0" w:color="000000"/>
              <w:left w:val="single" w:sz="4" w:space="0" w:color="000000"/>
              <w:bottom w:val="single" w:sz="4" w:space="0" w:color="000000"/>
              <w:right w:val="single" w:sz="4" w:space="0" w:color="000000"/>
            </w:tcBorders>
          </w:tcPr>
          <w:p w:rsidR="009416FB" w:rsidRPr="007B7FE4" w:rsidRDefault="007B7FE4" w:rsidP="007B7FE4">
            <w:pPr>
              <w:spacing w:after="0" w:line="240" w:lineRule="auto"/>
              <w:ind w:left="0" w:firstLine="0"/>
              <w:jc w:val="center"/>
              <w:rPr>
                <w:rFonts w:asciiTheme="minorHAnsi" w:hAnsiTheme="minorHAnsi" w:cstheme="minorHAnsi"/>
                <w:b/>
                <w:sz w:val="24"/>
                <w:szCs w:val="24"/>
              </w:rPr>
            </w:pPr>
            <w:r w:rsidRPr="007B7FE4">
              <w:rPr>
                <w:rFonts w:asciiTheme="minorHAnsi" w:hAnsiTheme="minorHAnsi" w:cstheme="minorHAnsi"/>
                <w:b/>
                <w:sz w:val="24"/>
                <w:szCs w:val="24"/>
              </w:rPr>
              <w:t>0</w:t>
            </w:r>
          </w:p>
        </w:tc>
        <w:tc>
          <w:tcPr>
            <w:tcW w:w="453" w:type="dxa"/>
            <w:tcBorders>
              <w:top w:val="single" w:sz="4" w:space="0" w:color="000000"/>
              <w:left w:val="single" w:sz="4" w:space="0" w:color="000000"/>
              <w:bottom w:val="single" w:sz="4" w:space="0" w:color="000000"/>
              <w:right w:val="single" w:sz="4" w:space="0" w:color="000000"/>
            </w:tcBorders>
          </w:tcPr>
          <w:p w:rsidR="009416FB" w:rsidRPr="007B7FE4" w:rsidRDefault="007B7FE4" w:rsidP="007B7FE4">
            <w:pPr>
              <w:spacing w:after="0" w:line="240" w:lineRule="auto"/>
              <w:ind w:left="0" w:firstLine="0"/>
              <w:jc w:val="center"/>
              <w:rPr>
                <w:rFonts w:asciiTheme="minorHAnsi" w:hAnsiTheme="minorHAnsi" w:cstheme="minorHAnsi"/>
                <w:b/>
                <w:sz w:val="24"/>
                <w:szCs w:val="24"/>
              </w:rPr>
            </w:pPr>
            <w:r w:rsidRPr="007B7FE4">
              <w:rPr>
                <w:rFonts w:asciiTheme="minorHAnsi" w:hAnsiTheme="minorHAnsi" w:cstheme="minorHAnsi"/>
                <w:b/>
                <w:sz w:val="24"/>
                <w:szCs w:val="24"/>
              </w:rPr>
              <w:t>–</w:t>
            </w:r>
          </w:p>
        </w:tc>
        <w:tc>
          <w:tcPr>
            <w:tcW w:w="2946" w:type="dxa"/>
            <w:tcBorders>
              <w:top w:val="single" w:sz="4" w:space="0" w:color="000000"/>
              <w:left w:val="single" w:sz="4" w:space="0" w:color="000000"/>
              <w:bottom w:val="single" w:sz="4" w:space="0" w:color="000000"/>
              <w:right w:val="nil"/>
            </w:tcBorders>
            <w:vAlign w:val="center"/>
          </w:tcPr>
          <w:p w:rsidR="009416FB" w:rsidRPr="007B7FE4" w:rsidRDefault="0069412A" w:rsidP="007B7FE4">
            <w:pPr>
              <w:spacing w:after="0" w:line="240" w:lineRule="auto"/>
              <w:ind w:left="2" w:firstLine="0"/>
              <w:rPr>
                <w:rFonts w:asciiTheme="minorHAnsi" w:hAnsiTheme="minorHAnsi" w:cstheme="minorHAnsi"/>
                <w:szCs w:val="20"/>
              </w:rPr>
            </w:pPr>
            <w:r w:rsidRPr="007B7FE4">
              <w:rPr>
                <w:rFonts w:asciiTheme="minorHAnsi" w:hAnsiTheme="minorHAnsi" w:cstheme="minorHAnsi"/>
                <w:b/>
                <w:szCs w:val="20"/>
              </w:rPr>
              <w:t xml:space="preserve">Was kann/ möchte ich ändern … </w:t>
            </w:r>
          </w:p>
        </w:tc>
      </w:tr>
      <w:tr w:rsidR="00AC4660" w:rsidRPr="007B7FE4" w:rsidTr="00AC4660">
        <w:trPr>
          <w:trHeight w:val="567"/>
        </w:trPr>
        <w:tc>
          <w:tcPr>
            <w:tcW w:w="6468" w:type="dxa"/>
            <w:tcBorders>
              <w:top w:val="single" w:sz="4" w:space="0" w:color="000000"/>
              <w:left w:val="nil"/>
              <w:bottom w:val="single" w:sz="4" w:space="0" w:color="000000"/>
              <w:right w:val="single" w:sz="4" w:space="0" w:color="000000"/>
            </w:tcBorders>
            <w:vAlign w:val="center"/>
          </w:tcPr>
          <w:p w:rsidR="009416FB" w:rsidRPr="007B7FE4" w:rsidRDefault="0069412A" w:rsidP="007B7FE4">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 xml:space="preserve">Als </w:t>
            </w:r>
            <w:r w:rsidR="00AC4660" w:rsidRPr="007B7FE4">
              <w:rPr>
                <w:rFonts w:asciiTheme="minorHAnsi" w:hAnsiTheme="minorHAnsi" w:cstheme="minorHAnsi"/>
                <w:i/>
                <w:szCs w:val="20"/>
              </w:rPr>
              <w:t>Schulleiter</w:t>
            </w:r>
            <w:r w:rsidR="00AC4660">
              <w:rPr>
                <w:rFonts w:asciiTheme="minorHAnsi" w:hAnsiTheme="minorHAnsi" w:cstheme="minorHAnsi"/>
                <w:i/>
                <w:szCs w:val="20"/>
              </w:rPr>
              <w:t>*</w:t>
            </w:r>
            <w:r w:rsidR="00AC4660" w:rsidRPr="007B7FE4">
              <w:rPr>
                <w:rFonts w:asciiTheme="minorHAnsi" w:hAnsiTheme="minorHAnsi" w:cstheme="minorHAnsi"/>
                <w:i/>
                <w:szCs w:val="20"/>
              </w:rPr>
              <w:t>in</w:t>
            </w:r>
            <w:r w:rsidRPr="007B7FE4">
              <w:rPr>
                <w:rFonts w:asciiTheme="minorHAnsi" w:hAnsiTheme="minorHAnsi" w:cstheme="minorHAnsi"/>
                <w:i/>
                <w:szCs w:val="20"/>
              </w:rPr>
              <w:t xml:space="preserve"> lege ich nie Arbeitsaufgaben fest, die nicht vorher mit den betreffenden Kolleginnen und Kollegen abgesprochen sind.</w:t>
            </w:r>
            <w:r w:rsidRPr="007B7FE4">
              <w:rPr>
                <w:rFonts w:asciiTheme="minorHAnsi" w:hAnsiTheme="minorHAnsi" w:cstheme="minorHAnsi"/>
                <w:b/>
                <w:szCs w:val="20"/>
              </w:rPr>
              <w:t xml:space="preserve"> </w:t>
            </w:r>
          </w:p>
        </w:tc>
        <w:tc>
          <w:tcPr>
            <w:tcW w:w="453" w:type="dxa"/>
            <w:tcBorders>
              <w:top w:val="single" w:sz="4" w:space="0" w:color="000000"/>
              <w:left w:val="single" w:sz="4" w:space="0" w:color="000000"/>
              <w:bottom w:val="single" w:sz="4" w:space="0" w:color="000000"/>
              <w:right w:val="single" w:sz="4" w:space="0" w:color="000000"/>
            </w:tcBorders>
            <w:vAlign w:val="center"/>
          </w:tcPr>
          <w:p w:rsidR="009416FB" w:rsidRPr="007B7FE4" w:rsidRDefault="00AC4660" w:rsidP="007B7FE4">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53" w:type="dxa"/>
            <w:gridSpan w:val="2"/>
            <w:tcBorders>
              <w:top w:val="single" w:sz="4" w:space="0" w:color="000000"/>
              <w:left w:val="single" w:sz="4" w:space="0" w:color="000000"/>
              <w:bottom w:val="single" w:sz="4" w:space="0" w:color="000000"/>
              <w:right w:val="single" w:sz="4" w:space="0" w:color="000000"/>
            </w:tcBorders>
            <w:vAlign w:val="center"/>
          </w:tcPr>
          <w:p w:rsidR="009416FB" w:rsidRPr="007B7FE4" w:rsidRDefault="00AC4660" w:rsidP="007B7FE4">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53" w:type="dxa"/>
            <w:tcBorders>
              <w:top w:val="single" w:sz="4" w:space="0" w:color="000000"/>
              <w:left w:val="single" w:sz="4" w:space="0" w:color="000000"/>
              <w:bottom w:val="single" w:sz="4" w:space="0" w:color="000000"/>
              <w:right w:val="single" w:sz="4" w:space="0" w:color="000000"/>
            </w:tcBorders>
            <w:vAlign w:val="center"/>
          </w:tcPr>
          <w:p w:rsidR="009416FB" w:rsidRPr="007B7FE4" w:rsidRDefault="00AC4660" w:rsidP="007B7FE4">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9416FB" w:rsidRPr="007B7FE4" w:rsidRDefault="009416FB" w:rsidP="007B7FE4">
            <w:pPr>
              <w:spacing w:after="0" w:line="240" w:lineRule="auto"/>
              <w:ind w:left="2" w:firstLine="0"/>
              <w:rPr>
                <w:rFonts w:asciiTheme="minorHAnsi" w:hAnsiTheme="minorHAnsi" w:cstheme="minorHAnsi"/>
                <w:szCs w:val="20"/>
              </w:rPr>
            </w:pPr>
          </w:p>
        </w:tc>
      </w:tr>
      <w:tr w:rsidR="00AC4660" w:rsidRPr="007B7FE4" w:rsidTr="00AC4660">
        <w:trPr>
          <w:trHeight w:val="567"/>
        </w:trPr>
        <w:tc>
          <w:tcPr>
            <w:tcW w:w="6468" w:type="dxa"/>
            <w:tcBorders>
              <w:top w:val="single" w:sz="4" w:space="0" w:color="000000"/>
              <w:left w:val="nil"/>
              <w:bottom w:val="single" w:sz="4" w:space="0" w:color="000000"/>
              <w:right w:val="single" w:sz="4" w:space="0" w:color="000000"/>
            </w:tcBorders>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Die Vergabe von Aufgaben erfolgt unter Berücksichtigung der Leistungsv</w:t>
            </w:r>
            <w:r w:rsidRPr="007B7FE4">
              <w:rPr>
                <w:rFonts w:asciiTheme="minorHAnsi" w:hAnsiTheme="minorHAnsi" w:cstheme="minorHAnsi"/>
                <w:i/>
                <w:szCs w:val="20"/>
              </w:rPr>
              <w:t>o</w:t>
            </w:r>
            <w:r w:rsidRPr="007B7FE4">
              <w:rPr>
                <w:rFonts w:asciiTheme="minorHAnsi" w:hAnsiTheme="minorHAnsi" w:cstheme="minorHAnsi"/>
                <w:i/>
                <w:szCs w:val="20"/>
              </w:rPr>
              <w:t xml:space="preserve">raussetzungen und Qualifikationen der Kolleginnen und Kollegen.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53"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AC4660" w:rsidRPr="007B7FE4" w:rsidTr="00AC4660">
        <w:trPr>
          <w:trHeight w:val="567"/>
        </w:trPr>
        <w:tc>
          <w:tcPr>
            <w:tcW w:w="6468" w:type="dxa"/>
            <w:tcBorders>
              <w:top w:val="single" w:sz="4" w:space="0" w:color="000000"/>
              <w:left w:val="nil"/>
              <w:bottom w:val="single" w:sz="4" w:space="0" w:color="000000"/>
              <w:right w:val="single" w:sz="4" w:space="0" w:color="000000"/>
            </w:tcBorders>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Als Schulleiter</w:t>
            </w:r>
            <w:r>
              <w:rPr>
                <w:rFonts w:asciiTheme="minorHAnsi" w:hAnsiTheme="minorHAnsi" w:cstheme="minorHAnsi"/>
                <w:i/>
                <w:szCs w:val="20"/>
              </w:rPr>
              <w:t>*</w:t>
            </w:r>
            <w:r w:rsidRPr="007B7FE4">
              <w:rPr>
                <w:rFonts w:asciiTheme="minorHAnsi" w:hAnsiTheme="minorHAnsi" w:cstheme="minorHAnsi"/>
                <w:i/>
                <w:szCs w:val="20"/>
              </w:rPr>
              <w:t>in führe ich regelmäßige Mitarbeitergespräche durch, in d</w:t>
            </w:r>
            <w:r w:rsidRPr="007B7FE4">
              <w:rPr>
                <w:rFonts w:asciiTheme="minorHAnsi" w:hAnsiTheme="minorHAnsi" w:cstheme="minorHAnsi"/>
                <w:i/>
                <w:szCs w:val="20"/>
              </w:rPr>
              <w:t>e</w:t>
            </w:r>
            <w:r w:rsidRPr="007B7FE4">
              <w:rPr>
                <w:rFonts w:asciiTheme="minorHAnsi" w:hAnsiTheme="minorHAnsi" w:cstheme="minorHAnsi"/>
                <w:i/>
                <w:szCs w:val="20"/>
              </w:rPr>
              <w:t xml:space="preserve">nen die Zusammenarbeit bilanziert, die Erreichung gesteckter Ziele reflektiert und gemeinsam neue Zielvereinbarungen festgelegt werden.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53"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AC4660" w:rsidRPr="007B7FE4" w:rsidTr="00AC4660">
        <w:trPr>
          <w:trHeight w:val="567"/>
        </w:trPr>
        <w:tc>
          <w:tcPr>
            <w:tcW w:w="6468" w:type="dxa"/>
            <w:tcBorders>
              <w:top w:val="single" w:sz="4" w:space="0" w:color="000000"/>
              <w:left w:val="nil"/>
              <w:bottom w:val="single" w:sz="4" w:space="0" w:color="000000"/>
              <w:right w:val="single" w:sz="4" w:space="0" w:color="000000"/>
            </w:tcBorders>
            <w:vAlign w:val="center"/>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Die getroffenen Zielvereinbarungen orientieren sich sowohl an den Bedür</w:t>
            </w:r>
            <w:r w:rsidRPr="007B7FE4">
              <w:rPr>
                <w:rFonts w:asciiTheme="minorHAnsi" w:hAnsiTheme="minorHAnsi" w:cstheme="minorHAnsi"/>
                <w:i/>
                <w:szCs w:val="20"/>
              </w:rPr>
              <w:t>f</w:t>
            </w:r>
            <w:r w:rsidRPr="007B7FE4">
              <w:rPr>
                <w:rFonts w:asciiTheme="minorHAnsi" w:hAnsiTheme="minorHAnsi" w:cstheme="minorHAnsi"/>
                <w:i/>
                <w:szCs w:val="20"/>
              </w:rPr>
              <w:t xml:space="preserve">nissen der Schule als auch an den Bedürfnissen des Kollegiums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53"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9416FB" w:rsidRPr="007B7FE4" w:rsidTr="007B7FE4">
        <w:trPr>
          <w:trHeight w:val="283"/>
        </w:trPr>
        <w:tc>
          <w:tcPr>
            <w:tcW w:w="10773" w:type="dxa"/>
            <w:gridSpan w:val="6"/>
            <w:tcBorders>
              <w:top w:val="nil"/>
              <w:left w:val="nil"/>
              <w:bottom w:val="single" w:sz="4" w:space="0" w:color="000000"/>
              <w:right w:val="nil"/>
            </w:tcBorders>
            <w:shd w:val="clear" w:color="auto" w:fill="808080"/>
            <w:vAlign w:val="center"/>
          </w:tcPr>
          <w:p w:rsidR="009416FB" w:rsidRPr="007B7FE4" w:rsidRDefault="0069412A" w:rsidP="007B7FE4">
            <w:pPr>
              <w:spacing w:after="0" w:line="240" w:lineRule="auto"/>
              <w:ind w:left="19" w:firstLine="0"/>
              <w:jc w:val="center"/>
              <w:rPr>
                <w:rFonts w:asciiTheme="minorHAnsi" w:hAnsiTheme="minorHAnsi" w:cstheme="minorHAnsi"/>
                <w:szCs w:val="20"/>
              </w:rPr>
            </w:pPr>
            <w:r w:rsidRPr="007B7FE4">
              <w:rPr>
                <w:rFonts w:asciiTheme="minorHAnsi" w:hAnsiTheme="minorHAnsi" w:cstheme="minorHAnsi"/>
                <w:b/>
                <w:color w:val="FFFFFF"/>
                <w:szCs w:val="20"/>
              </w:rPr>
              <w:t xml:space="preserve">2. Mitarbeiterorientiert führen und unterstützen </w:t>
            </w:r>
          </w:p>
        </w:tc>
      </w:tr>
      <w:tr w:rsidR="00AC4660" w:rsidRPr="007B7FE4" w:rsidTr="00AC4660">
        <w:trPr>
          <w:trHeight w:val="567"/>
        </w:trPr>
        <w:tc>
          <w:tcPr>
            <w:tcW w:w="6468" w:type="dxa"/>
            <w:tcBorders>
              <w:top w:val="single" w:sz="4" w:space="0" w:color="000000"/>
              <w:left w:val="nil"/>
              <w:bottom w:val="single" w:sz="4" w:space="0" w:color="000000"/>
              <w:right w:val="single" w:sz="4" w:space="0" w:color="000000"/>
            </w:tcBorders>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Bei Problemen und Fragen stehe ich in meiner Schulleitungsfunktion jederzeit als faire/r und empathische/r Ansprechpartner</w:t>
            </w:r>
            <w:r>
              <w:rPr>
                <w:rFonts w:asciiTheme="minorHAnsi" w:hAnsiTheme="minorHAnsi" w:cstheme="minorHAnsi"/>
                <w:i/>
                <w:szCs w:val="20"/>
              </w:rPr>
              <w:t>*</w:t>
            </w:r>
            <w:r w:rsidRPr="007B7FE4">
              <w:rPr>
                <w:rFonts w:asciiTheme="minorHAnsi" w:hAnsiTheme="minorHAnsi" w:cstheme="minorHAnsi"/>
                <w:i/>
                <w:szCs w:val="20"/>
              </w:rPr>
              <w:t>in zur Verfügung.</w:t>
            </w:r>
            <w:r w:rsidRPr="007B7FE4">
              <w:rPr>
                <w:rFonts w:asciiTheme="minorHAnsi" w:hAnsiTheme="minorHAnsi" w:cstheme="minorHAnsi"/>
                <w:b/>
                <w:szCs w:val="20"/>
              </w:rPr>
              <w:t xml:space="preserve">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45"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61"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AC4660" w:rsidRPr="007B7FE4" w:rsidTr="00AC4660">
        <w:trPr>
          <w:trHeight w:val="567"/>
        </w:trPr>
        <w:tc>
          <w:tcPr>
            <w:tcW w:w="6468" w:type="dxa"/>
            <w:tcBorders>
              <w:top w:val="single" w:sz="4" w:space="0" w:color="000000"/>
              <w:left w:val="nil"/>
              <w:bottom w:val="single" w:sz="4" w:space="0" w:color="000000"/>
              <w:right w:val="single" w:sz="4" w:space="0" w:color="000000"/>
            </w:tcBorders>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Als Schulleiter</w:t>
            </w:r>
            <w:r>
              <w:rPr>
                <w:rFonts w:asciiTheme="minorHAnsi" w:hAnsiTheme="minorHAnsi" w:cstheme="minorHAnsi"/>
                <w:i/>
                <w:szCs w:val="20"/>
              </w:rPr>
              <w:t>*</w:t>
            </w:r>
            <w:r w:rsidRPr="007B7FE4">
              <w:rPr>
                <w:rFonts w:asciiTheme="minorHAnsi" w:hAnsiTheme="minorHAnsi" w:cstheme="minorHAnsi"/>
                <w:i/>
                <w:szCs w:val="20"/>
              </w:rPr>
              <w:t>in bin ich über die Belastungen und gesundheitlichen Probl</w:t>
            </w:r>
            <w:r w:rsidRPr="007B7FE4">
              <w:rPr>
                <w:rFonts w:asciiTheme="minorHAnsi" w:hAnsiTheme="minorHAnsi" w:cstheme="minorHAnsi"/>
                <w:i/>
                <w:szCs w:val="20"/>
              </w:rPr>
              <w:t>e</w:t>
            </w:r>
            <w:r w:rsidRPr="007B7FE4">
              <w:rPr>
                <w:rFonts w:asciiTheme="minorHAnsi" w:hAnsiTheme="minorHAnsi" w:cstheme="minorHAnsi"/>
                <w:i/>
                <w:szCs w:val="20"/>
              </w:rPr>
              <w:t xml:space="preserve">me des Lehrerkollegiums ausreichend informiert.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45"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61"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AC4660" w:rsidRPr="007B7FE4" w:rsidTr="00AC4660">
        <w:trPr>
          <w:trHeight w:val="567"/>
        </w:trPr>
        <w:tc>
          <w:tcPr>
            <w:tcW w:w="6468" w:type="dxa"/>
            <w:tcBorders>
              <w:top w:val="single" w:sz="4" w:space="0" w:color="000000"/>
              <w:left w:val="nil"/>
              <w:bottom w:val="single" w:sz="4" w:space="0" w:color="000000"/>
              <w:right w:val="single" w:sz="4" w:space="0" w:color="000000"/>
            </w:tcBorders>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Als Schulleiter</w:t>
            </w:r>
            <w:r>
              <w:rPr>
                <w:rFonts w:asciiTheme="minorHAnsi" w:hAnsiTheme="minorHAnsi" w:cstheme="minorHAnsi"/>
                <w:i/>
                <w:szCs w:val="20"/>
              </w:rPr>
              <w:t>*</w:t>
            </w:r>
            <w:r w:rsidRPr="007B7FE4">
              <w:rPr>
                <w:rFonts w:asciiTheme="minorHAnsi" w:hAnsiTheme="minorHAnsi" w:cstheme="minorHAnsi"/>
                <w:i/>
                <w:szCs w:val="20"/>
              </w:rPr>
              <w:t>in bin ich offen für Vorschläge aus dem Kollegium und bezi</w:t>
            </w:r>
            <w:r w:rsidRPr="007B7FE4">
              <w:rPr>
                <w:rFonts w:asciiTheme="minorHAnsi" w:hAnsiTheme="minorHAnsi" w:cstheme="minorHAnsi"/>
                <w:i/>
                <w:szCs w:val="20"/>
              </w:rPr>
              <w:t>e</w:t>
            </w:r>
            <w:r w:rsidRPr="007B7FE4">
              <w:rPr>
                <w:rFonts w:asciiTheme="minorHAnsi" w:hAnsiTheme="minorHAnsi" w:cstheme="minorHAnsi"/>
                <w:i/>
                <w:szCs w:val="20"/>
              </w:rPr>
              <w:t xml:space="preserve">he das Kollegium in alle Entscheidungsprozesse mit ein.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45"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61"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AC4660" w:rsidRPr="007B7FE4" w:rsidTr="00AC4660">
        <w:trPr>
          <w:trHeight w:val="567"/>
        </w:trPr>
        <w:tc>
          <w:tcPr>
            <w:tcW w:w="6468" w:type="dxa"/>
            <w:tcBorders>
              <w:top w:val="single" w:sz="4" w:space="0" w:color="000000"/>
              <w:left w:val="nil"/>
              <w:bottom w:val="single" w:sz="4" w:space="0" w:color="000000"/>
              <w:right w:val="single" w:sz="4" w:space="0" w:color="000000"/>
            </w:tcBorders>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Die Lehrkräfte wissen, dass sie in meiner Schulleitungsfunktion meine Unte</w:t>
            </w:r>
            <w:r w:rsidRPr="007B7FE4">
              <w:rPr>
                <w:rFonts w:asciiTheme="minorHAnsi" w:hAnsiTheme="minorHAnsi" w:cstheme="minorHAnsi"/>
                <w:i/>
                <w:szCs w:val="20"/>
              </w:rPr>
              <w:t>r</w:t>
            </w:r>
            <w:r w:rsidRPr="007B7FE4">
              <w:rPr>
                <w:rFonts w:asciiTheme="minorHAnsi" w:hAnsiTheme="minorHAnsi" w:cstheme="minorHAnsi"/>
                <w:i/>
                <w:szCs w:val="20"/>
              </w:rPr>
              <w:t xml:space="preserve">stützung haben.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45"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61"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AC4660" w:rsidRPr="007B7FE4" w:rsidTr="00AC4660">
        <w:trPr>
          <w:trHeight w:val="567"/>
        </w:trPr>
        <w:tc>
          <w:tcPr>
            <w:tcW w:w="6468" w:type="dxa"/>
            <w:tcBorders>
              <w:top w:val="single" w:sz="4" w:space="0" w:color="000000"/>
              <w:left w:val="nil"/>
              <w:bottom w:val="single" w:sz="4" w:space="0" w:color="000000"/>
              <w:right w:val="single" w:sz="4" w:space="0" w:color="000000"/>
            </w:tcBorders>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 xml:space="preserve">Die Gründe für schulische Entscheidungen werden von mir ausreichend transparent gemacht.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45"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61"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AC4660" w:rsidRPr="007B7FE4" w:rsidTr="00AC4660">
        <w:trPr>
          <w:trHeight w:val="567"/>
        </w:trPr>
        <w:tc>
          <w:tcPr>
            <w:tcW w:w="6468" w:type="dxa"/>
            <w:tcBorders>
              <w:top w:val="single" w:sz="4" w:space="0" w:color="000000"/>
              <w:left w:val="nil"/>
              <w:bottom w:val="single" w:sz="4" w:space="0" w:color="000000"/>
              <w:right w:val="single" w:sz="4" w:space="0" w:color="000000"/>
            </w:tcBorders>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Als Schulleiter</w:t>
            </w:r>
            <w:r>
              <w:rPr>
                <w:rFonts w:asciiTheme="minorHAnsi" w:hAnsiTheme="minorHAnsi" w:cstheme="minorHAnsi"/>
                <w:i/>
                <w:szCs w:val="20"/>
              </w:rPr>
              <w:t>*</w:t>
            </w:r>
            <w:r w:rsidRPr="007B7FE4">
              <w:rPr>
                <w:rFonts w:asciiTheme="minorHAnsi" w:hAnsiTheme="minorHAnsi" w:cstheme="minorHAnsi"/>
                <w:i/>
                <w:szCs w:val="20"/>
              </w:rPr>
              <w:t>in richte ich die Weiterbildungsaktivitäten stets auf die schul</w:t>
            </w:r>
            <w:r w:rsidRPr="007B7FE4">
              <w:rPr>
                <w:rFonts w:asciiTheme="minorHAnsi" w:hAnsiTheme="minorHAnsi" w:cstheme="minorHAnsi"/>
                <w:i/>
                <w:szCs w:val="20"/>
              </w:rPr>
              <w:t>i</w:t>
            </w:r>
            <w:r w:rsidRPr="007B7FE4">
              <w:rPr>
                <w:rFonts w:asciiTheme="minorHAnsi" w:hAnsiTheme="minorHAnsi" w:cstheme="minorHAnsi"/>
                <w:i/>
                <w:szCs w:val="20"/>
              </w:rPr>
              <w:t xml:space="preserve">schen und persönlichen Bedarfe aus.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45"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61"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9416FB" w:rsidRPr="007B7FE4" w:rsidTr="007B7FE4">
        <w:tblPrEx>
          <w:tblCellMar>
            <w:right w:w="79" w:type="dxa"/>
          </w:tblCellMar>
        </w:tblPrEx>
        <w:trPr>
          <w:trHeight w:val="283"/>
        </w:trPr>
        <w:tc>
          <w:tcPr>
            <w:tcW w:w="10773" w:type="dxa"/>
            <w:gridSpan w:val="6"/>
            <w:tcBorders>
              <w:top w:val="nil"/>
              <w:left w:val="nil"/>
              <w:bottom w:val="single" w:sz="4" w:space="0" w:color="000000"/>
              <w:right w:val="nil"/>
            </w:tcBorders>
            <w:shd w:val="clear" w:color="auto" w:fill="808080"/>
            <w:vAlign w:val="center"/>
          </w:tcPr>
          <w:p w:rsidR="009416FB" w:rsidRPr="007B7FE4" w:rsidRDefault="0069412A" w:rsidP="007B7FE4">
            <w:pPr>
              <w:spacing w:after="0" w:line="240" w:lineRule="auto"/>
              <w:ind w:left="0" w:right="20" w:firstLine="0"/>
              <w:jc w:val="center"/>
              <w:rPr>
                <w:rFonts w:asciiTheme="minorHAnsi" w:hAnsiTheme="minorHAnsi" w:cstheme="minorHAnsi"/>
                <w:szCs w:val="20"/>
              </w:rPr>
            </w:pPr>
            <w:r w:rsidRPr="007B7FE4">
              <w:rPr>
                <w:rFonts w:asciiTheme="minorHAnsi" w:hAnsiTheme="minorHAnsi" w:cstheme="minorHAnsi"/>
                <w:b/>
                <w:color w:val="FFFFFF"/>
                <w:szCs w:val="20"/>
              </w:rPr>
              <w:t xml:space="preserve">3. Arbeits- und Organisationsprozesse gestalten </w:t>
            </w:r>
          </w:p>
        </w:tc>
      </w:tr>
      <w:tr w:rsidR="00AC4660" w:rsidRPr="007B7FE4" w:rsidTr="00AC4660">
        <w:tblPrEx>
          <w:tblCellMar>
            <w:right w:w="79" w:type="dxa"/>
          </w:tblCellMar>
        </w:tblPrEx>
        <w:trPr>
          <w:trHeight w:val="567"/>
        </w:trPr>
        <w:tc>
          <w:tcPr>
            <w:tcW w:w="6468" w:type="dxa"/>
            <w:tcBorders>
              <w:top w:val="single" w:sz="4" w:space="0" w:color="000000"/>
              <w:left w:val="nil"/>
              <w:bottom w:val="single" w:sz="4" w:space="0" w:color="000000"/>
              <w:right w:val="single" w:sz="4" w:space="0" w:color="000000"/>
            </w:tcBorders>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Als Schulleiter</w:t>
            </w:r>
            <w:r>
              <w:rPr>
                <w:rFonts w:asciiTheme="minorHAnsi" w:hAnsiTheme="minorHAnsi" w:cstheme="minorHAnsi"/>
                <w:i/>
                <w:szCs w:val="20"/>
              </w:rPr>
              <w:t>*</w:t>
            </w:r>
            <w:r w:rsidRPr="007B7FE4">
              <w:rPr>
                <w:rFonts w:asciiTheme="minorHAnsi" w:hAnsiTheme="minorHAnsi" w:cstheme="minorHAnsi"/>
                <w:i/>
                <w:szCs w:val="20"/>
              </w:rPr>
              <w:t>in informiere ich die Lehrkräfte, Schüler</w:t>
            </w:r>
            <w:r>
              <w:rPr>
                <w:rFonts w:asciiTheme="minorHAnsi" w:hAnsiTheme="minorHAnsi" w:cstheme="minorHAnsi"/>
                <w:i/>
                <w:szCs w:val="20"/>
              </w:rPr>
              <w:t>*</w:t>
            </w:r>
            <w:r w:rsidRPr="007B7FE4">
              <w:rPr>
                <w:rFonts w:asciiTheme="minorHAnsi" w:hAnsiTheme="minorHAnsi" w:cstheme="minorHAnsi"/>
                <w:i/>
                <w:szCs w:val="20"/>
              </w:rPr>
              <w:t>innen sowie die E</w:t>
            </w:r>
            <w:r w:rsidRPr="007B7FE4">
              <w:rPr>
                <w:rFonts w:asciiTheme="minorHAnsi" w:hAnsiTheme="minorHAnsi" w:cstheme="minorHAnsi"/>
                <w:i/>
                <w:szCs w:val="20"/>
              </w:rPr>
              <w:t>l</w:t>
            </w:r>
            <w:r w:rsidRPr="007B7FE4">
              <w:rPr>
                <w:rFonts w:asciiTheme="minorHAnsi" w:hAnsiTheme="minorHAnsi" w:cstheme="minorHAnsi"/>
                <w:i/>
                <w:szCs w:val="20"/>
              </w:rPr>
              <w:t>tern stets zeitnah über schulische Vorhaben, Planungen, Termine etc.</w:t>
            </w:r>
            <w:r w:rsidRPr="007B7FE4">
              <w:rPr>
                <w:rFonts w:asciiTheme="minorHAnsi" w:hAnsiTheme="minorHAnsi" w:cstheme="minorHAnsi"/>
                <w:b/>
                <w:szCs w:val="20"/>
              </w:rPr>
              <w:t xml:space="preserve">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45"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61"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AC4660" w:rsidRPr="007B7FE4" w:rsidTr="00AC4660">
        <w:tblPrEx>
          <w:tblCellMar>
            <w:right w:w="79" w:type="dxa"/>
          </w:tblCellMar>
        </w:tblPrEx>
        <w:trPr>
          <w:trHeight w:val="567"/>
        </w:trPr>
        <w:tc>
          <w:tcPr>
            <w:tcW w:w="6468" w:type="dxa"/>
            <w:tcBorders>
              <w:top w:val="single" w:sz="4" w:space="0" w:color="000000"/>
              <w:left w:val="nil"/>
              <w:bottom w:val="single" w:sz="4" w:space="0" w:color="000000"/>
              <w:right w:val="single" w:sz="4" w:space="0" w:color="000000"/>
            </w:tcBorders>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Als Schulleiter</w:t>
            </w:r>
            <w:r>
              <w:rPr>
                <w:rFonts w:asciiTheme="minorHAnsi" w:hAnsiTheme="minorHAnsi" w:cstheme="minorHAnsi"/>
                <w:i/>
                <w:szCs w:val="20"/>
              </w:rPr>
              <w:t>*</w:t>
            </w:r>
            <w:r w:rsidRPr="007B7FE4">
              <w:rPr>
                <w:rFonts w:asciiTheme="minorHAnsi" w:hAnsiTheme="minorHAnsi" w:cstheme="minorHAnsi"/>
                <w:i/>
                <w:szCs w:val="20"/>
              </w:rPr>
              <w:t>in organisiere und koordiniere ich kontinuierlich Maßnahmen des Arbeits- und Gesundheitsschutzes (z. B. regelmäßige Gefährdungsbeu</w:t>
            </w:r>
            <w:r w:rsidRPr="007B7FE4">
              <w:rPr>
                <w:rFonts w:asciiTheme="minorHAnsi" w:hAnsiTheme="minorHAnsi" w:cstheme="minorHAnsi"/>
                <w:i/>
                <w:szCs w:val="20"/>
              </w:rPr>
              <w:t>r</w:t>
            </w:r>
            <w:r w:rsidRPr="007B7FE4">
              <w:rPr>
                <w:rFonts w:asciiTheme="minorHAnsi" w:hAnsiTheme="minorHAnsi" w:cstheme="minorHAnsi"/>
                <w:i/>
                <w:szCs w:val="20"/>
              </w:rPr>
              <w:t xml:space="preserve">teilungen) an unserer Schule.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45"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61"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AC4660" w:rsidRPr="007B7FE4" w:rsidTr="00AC4660">
        <w:tblPrEx>
          <w:tblCellMar>
            <w:right w:w="79" w:type="dxa"/>
          </w:tblCellMar>
        </w:tblPrEx>
        <w:trPr>
          <w:trHeight w:val="567"/>
        </w:trPr>
        <w:tc>
          <w:tcPr>
            <w:tcW w:w="6468" w:type="dxa"/>
            <w:tcBorders>
              <w:top w:val="single" w:sz="4" w:space="0" w:color="000000"/>
              <w:left w:val="nil"/>
              <w:bottom w:val="single" w:sz="4" w:space="0" w:color="000000"/>
              <w:right w:val="single" w:sz="4" w:space="0" w:color="000000"/>
            </w:tcBorders>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Als Schulleiter</w:t>
            </w:r>
            <w:r>
              <w:rPr>
                <w:rFonts w:asciiTheme="minorHAnsi" w:hAnsiTheme="minorHAnsi" w:cstheme="minorHAnsi"/>
                <w:i/>
                <w:szCs w:val="20"/>
              </w:rPr>
              <w:t>*</w:t>
            </w:r>
            <w:r w:rsidRPr="007B7FE4">
              <w:rPr>
                <w:rFonts w:asciiTheme="minorHAnsi" w:hAnsiTheme="minorHAnsi" w:cstheme="minorHAnsi"/>
                <w:i/>
                <w:szCs w:val="20"/>
              </w:rPr>
              <w:t>in fördere ich die kollegiale Zusammenarbeit an unserer Sch</w:t>
            </w:r>
            <w:r w:rsidRPr="007B7FE4">
              <w:rPr>
                <w:rFonts w:asciiTheme="minorHAnsi" w:hAnsiTheme="minorHAnsi" w:cstheme="minorHAnsi"/>
                <w:i/>
                <w:szCs w:val="20"/>
              </w:rPr>
              <w:t>u</w:t>
            </w:r>
            <w:r w:rsidRPr="007B7FE4">
              <w:rPr>
                <w:rFonts w:asciiTheme="minorHAnsi" w:hAnsiTheme="minorHAnsi" w:cstheme="minorHAnsi"/>
                <w:i/>
                <w:szCs w:val="20"/>
              </w:rPr>
              <w:t xml:space="preserve">le durch Schaffung von zeitlichen und räumlichen Kooperationsfeldern.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45"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61"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AC4660" w:rsidRPr="007B7FE4" w:rsidTr="00AC4660">
        <w:tblPrEx>
          <w:tblCellMar>
            <w:right w:w="79" w:type="dxa"/>
          </w:tblCellMar>
        </w:tblPrEx>
        <w:trPr>
          <w:trHeight w:val="567"/>
        </w:trPr>
        <w:tc>
          <w:tcPr>
            <w:tcW w:w="6468" w:type="dxa"/>
            <w:tcBorders>
              <w:top w:val="single" w:sz="4" w:space="0" w:color="000000"/>
              <w:left w:val="nil"/>
              <w:bottom w:val="single" w:sz="4" w:space="0" w:color="000000"/>
              <w:right w:val="single" w:sz="4" w:space="0" w:color="000000"/>
            </w:tcBorders>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 xml:space="preserve">Bei der zeitlichen Planung des Schulbetriebes (z. B. Stundenplanung, Planung von Schulkonferenzen) berücksichtige ich in meiner Schulleitungsfunktion stets die Bedürfnisse des Kollegiums.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45"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61"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AC4660" w:rsidRPr="007B7FE4" w:rsidTr="00AC4660">
        <w:tblPrEx>
          <w:tblCellMar>
            <w:right w:w="79" w:type="dxa"/>
          </w:tblCellMar>
        </w:tblPrEx>
        <w:trPr>
          <w:trHeight w:val="567"/>
        </w:trPr>
        <w:tc>
          <w:tcPr>
            <w:tcW w:w="6468" w:type="dxa"/>
            <w:tcBorders>
              <w:top w:val="single" w:sz="4" w:space="0" w:color="000000"/>
              <w:left w:val="nil"/>
              <w:bottom w:val="single" w:sz="4" w:space="0" w:color="000000"/>
              <w:right w:val="single" w:sz="4" w:space="0" w:color="000000"/>
            </w:tcBorders>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 xml:space="preserve">Bei der Gestaltung der Schulgebäude und -räume berücksichtige ich in meiner Schulleitungsfunktion stets die gesundheitlichen Bedürfnisse des Kollegiums (z. B. ergonomische Möbel, Ruheräume etc.).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45"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61"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9416FB" w:rsidRPr="007B7FE4" w:rsidTr="007B7FE4">
        <w:tblPrEx>
          <w:tblCellMar>
            <w:right w:w="91" w:type="dxa"/>
          </w:tblCellMar>
        </w:tblPrEx>
        <w:trPr>
          <w:trHeight w:val="283"/>
        </w:trPr>
        <w:tc>
          <w:tcPr>
            <w:tcW w:w="10773" w:type="dxa"/>
            <w:gridSpan w:val="6"/>
            <w:tcBorders>
              <w:top w:val="nil"/>
              <w:left w:val="nil"/>
              <w:bottom w:val="single" w:sz="4" w:space="0" w:color="000000"/>
              <w:right w:val="nil"/>
            </w:tcBorders>
            <w:shd w:val="clear" w:color="auto" w:fill="808080"/>
            <w:vAlign w:val="center"/>
          </w:tcPr>
          <w:p w:rsidR="009416FB" w:rsidRPr="007B7FE4" w:rsidRDefault="0069412A" w:rsidP="007B7FE4">
            <w:pPr>
              <w:spacing w:after="0" w:line="240" w:lineRule="auto"/>
              <w:ind w:left="0" w:right="5" w:firstLine="0"/>
              <w:jc w:val="center"/>
              <w:rPr>
                <w:rFonts w:asciiTheme="minorHAnsi" w:hAnsiTheme="minorHAnsi" w:cstheme="minorHAnsi"/>
                <w:szCs w:val="20"/>
              </w:rPr>
            </w:pPr>
            <w:r w:rsidRPr="007B7FE4">
              <w:rPr>
                <w:rFonts w:asciiTheme="minorHAnsi" w:hAnsiTheme="minorHAnsi" w:cstheme="minorHAnsi"/>
                <w:b/>
                <w:color w:val="FFFFFF"/>
                <w:szCs w:val="20"/>
              </w:rPr>
              <w:t xml:space="preserve">4. Gesundheitsförderliche Führungs- und Unternehmenskultur schaffen </w:t>
            </w:r>
          </w:p>
        </w:tc>
      </w:tr>
      <w:tr w:rsidR="00AC4660" w:rsidRPr="007B7FE4" w:rsidTr="00AC4660">
        <w:tblPrEx>
          <w:tblCellMar>
            <w:right w:w="91" w:type="dxa"/>
          </w:tblCellMar>
        </w:tblPrEx>
        <w:trPr>
          <w:trHeight w:val="567"/>
        </w:trPr>
        <w:tc>
          <w:tcPr>
            <w:tcW w:w="6468" w:type="dxa"/>
            <w:tcBorders>
              <w:top w:val="single" w:sz="4" w:space="0" w:color="000000"/>
              <w:left w:val="nil"/>
              <w:bottom w:val="single" w:sz="4" w:space="0" w:color="000000"/>
              <w:right w:val="single" w:sz="4" w:space="0" w:color="000000"/>
            </w:tcBorders>
            <w:vAlign w:val="center"/>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Gesundheit und Gesundheitsförderung sind im Leitbild unserer Schule klar verankert.</w:t>
            </w:r>
            <w:r w:rsidRPr="007B7FE4">
              <w:rPr>
                <w:rFonts w:asciiTheme="minorHAnsi" w:hAnsiTheme="minorHAnsi" w:cstheme="minorHAnsi"/>
                <w:b/>
                <w:szCs w:val="20"/>
              </w:rPr>
              <w:t xml:space="preserve">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45"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61"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AC4660" w:rsidRPr="007B7FE4" w:rsidTr="00AC4660">
        <w:tblPrEx>
          <w:tblCellMar>
            <w:right w:w="91" w:type="dxa"/>
          </w:tblCellMar>
        </w:tblPrEx>
        <w:trPr>
          <w:trHeight w:val="567"/>
        </w:trPr>
        <w:tc>
          <w:tcPr>
            <w:tcW w:w="6468" w:type="dxa"/>
            <w:tcBorders>
              <w:top w:val="single" w:sz="4" w:space="0" w:color="000000"/>
              <w:left w:val="nil"/>
              <w:bottom w:val="single" w:sz="4" w:space="0" w:color="000000"/>
              <w:right w:val="single" w:sz="4" w:space="0" w:color="000000"/>
            </w:tcBorders>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 xml:space="preserve">Vereinbarte Führungsgrundsätze werden an unserer Schule gelebt.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45"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61"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AC4660" w:rsidRPr="007B7FE4" w:rsidTr="00AC4660">
        <w:tblPrEx>
          <w:tblCellMar>
            <w:right w:w="91" w:type="dxa"/>
          </w:tblCellMar>
        </w:tblPrEx>
        <w:trPr>
          <w:trHeight w:val="567"/>
        </w:trPr>
        <w:tc>
          <w:tcPr>
            <w:tcW w:w="6468" w:type="dxa"/>
            <w:tcBorders>
              <w:top w:val="single" w:sz="4" w:space="0" w:color="000000"/>
              <w:left w:val="nil"/>
              <w:bottom w:val="single" w:sz="4" w:space="0" w:color="000000"/>
              <w:right w:val="single" w:sz="4" w:space="0" w:color="000000"/>
            </w:tcBorders>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Die spezifischen Bedürfnisse älterer Kolleg</w:t>
            </w:r>
            <w:r>
              <w:rPr>
                <w:rFonts w:asciiTheme="minorHAnsi" w:hAnsiTheme="minorHAnsi" w:cstheme="minorHAnsi"/>
                <w:i/>
                <w:szCs w:val="20"/>
              </w:rPr>
              <w:t>*</w:t>
            </w:r>
            <w:r w:rsidRPr="007B7FE4">
              <w:rPr>
                <w:rFonts w:asciiTheme="minorHAnsi" w:hAnsiTheme="minorHAnsi" w:cstheme="minorHAnsi"/>
                <w:i/>
                <w:szCs w:val="20"/>
              </w:rPr>
              <w:t>innen sowie Kolleg</w:t>
            </w:r>
            <w:r>
              <w:rPr>
                <w:rFonts w:asciiTheme="minorHAnsi" w:hAnsiTheme="minorHAnsi" w:cstheme="minorHAnsi"/>
                <w:i/>
                <w:szCs w:val="20"/>
              </w:rPr>
              <w:t>*</w:t>
            </w:r>
            <w:r w:rsidRPr="007B7FE4">
              <w:rPr>
                <w:rFonts w:asciiTheme="minorHAnsi" w:hAnsiTheme="minorHAnsi" w:cstheme="minorHAnsi"/>
                <w:i/>
                <w:szCs w:val="20"/>
              </w:rPr>
              <w:t xml:space="preserve">innen mit Kindern werden an unserer Schule ausreichend berücksichtigt.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45"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61"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AC4660" w:rsidRPr="007B7FE4" w:rsidTr="00AC4660">
        <w:tblPrEx>
          <w:tblCellMar>
            <w:right w:w="91" w:type="dxa"/>
          </w:tblCellMar>
        </w:tblPrEx>
        <w:trPr>
          <w:trHeight w:val="567"/>
        </w:trPr>
        <w:tc>
          <w:tcPr>
            <w:tcW w:w="6468" w:type="dxa"/>
            <w:tcBorders>
              <w:top w:val="single" w:sz="4" w:space="0" w:color="000000"/>
              <w:left w:val="nil"/>
              <w:bottom w:val="single" w:sz="4" w:space="0" w:color="000000"/>
              <w:right w:val="single" w:sz="4" w:space="0" w:color="000000"/>
            </w:tcBorders>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Als Schulleiter</w:t>
            </w:r>
            <w:r>
              <w:rPr>
                <w:rFonts w:asciiTheme="minorHAnsi" w:hAnsiTheme="minorHAnsi" w:cstheme="minorHAnsi"/>
                <w:i/>
                <w:szCs w:val="20"/>
              </w:rPr>
              <w:t>*</w:t>
            </w:r>
            <w:r w:rsidRPr="007B7FE4">
              <w:rPr>
                <w:rFonts w:asciiTheme="minorHAnsi" w:hAnsiTheme="minorHAnsi" w:cstheme="minorHAnsi"/>
                <w:i/>
                <w:szCs w:val="20"/>
              </w:rPr>
              <w:t xml:space="preserve">in setze ich mich gezielt und kontinuierlich für die Förderung des sozialen Klimas im </w:t>
            </w:r>
            <w:r>
              <w:rPr>
                <w:rFonts w:asciiTheme="minorHAnsi" w:hAnsiTheme="minorHAnsi" w:cstheme="minorHAnsi"/>
                <w:i/>
                <w:szCs w:val="20"/>
              </w:rPr>
              <w:t>K</w:t>
            </w:r>
            <w:r w:rsidRPr="007B7FE4">
              <w:rPr>
                <w:rFonts w:asciiTheme="minorHAnsi" w:hAnsiTheme="minorHAnsi" w:cstheme="minorHAnsi"/>
                <w:i/>
                <w:szCs w:val="20"/>
              </w:rPr>
              <w:t>ollegium sowie zwischen Lehrkräften, Schüler</w:t>
            </w:r>
            <w:r>
              <w:rPr>
                <w:rFonts w:asciiTheme="minorHAnsi" w:hAnsiTheme="minorHAnsi" w:cstheme="minorHAnsi"/>
                <w:i/>
                <w:szCs w:val="20"/>
              </w:rPr>
              <w:t>*in</w:t>
            </w:r>
            <w:r w:rsidRPr="007B7FE4">
              <w:rPr>
                <w:rFonts w:asciiTheme="minorHAnsi" w:hAnsiTheme="minorHAnsi" w:cstheme="minorHAnsi"/>
                <w:i/>
                <w:szCs w:val="20"/>
              </w:rPr>
              <w:t>n</w:t>
            </w:r>
            <w:r>
              <w:rPr>
                <w:rFonts w:asciiTheme="minorHAnsi" w:hAnsiTheme="minorHAnsi" w:cstheme="minorHAnsi"/>
                <w:i/>
                <w:szCs w:val="20"/>
              </w:rPr>
              <w:t>en</w:t>
            </w:r>
            <w:r w:rsidRPr="007B7FE4">
              <w:rPr>
                <w:rFonts w:asciiTheme="minorHAnsi" w:hAnsiTheme="minorHAnsi" w:cstheme="minorHAnsi"/>
                <w:i/>
                <w:szCs w:val="20"/>
              </w:rPr>
              <w:t xml:space="preserve"> und Eltern ein (z. B. durch teambildende Maßnahmen im Kollegium).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45"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61"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r w:rsidR="00AC4660" w:rsidRPr="007B7FE4" w:rsidTr="00AC4660">
        <w:tblPrEx>
          <w:tblCellMar>
            <w:right w:w="91" w:type="dxa"/>
          </w:tblCellMar>
        </w:tblPrEx>
        <w:trPr>
          <w:trHeight w:val="567"/>
        </w:trPr>
        <w:tc>
          <w:tcPr>
            <w:tcW w:w="6468" w:type="dxa"/>
            <w:tcBorders>
              <w:top w:val="single" w:sz="4" w:space="0" w:color="000000"/>
              <w:left w:val="nil"/>
              <w:bottom w:val="single" w:sz="4" w:space="0" w:color="000000"/>
              <w:right w:val="single" w:sz="4" w:space="0" w:color="000000"/>
            </w:tcBorders>
          </w:tcPr>
          <w:p w:rsidR="00AC4660" w:rsidRPr="007B7FE4" w:rsidRDefault="00AC4660" w:rsidP="00AC4660">
            <w:pPr>
              <w:spacing w:after="0" w:line="240" w:lineRule="auto"/>
              <w:ind w:left="14" w:firstLine="0"/>
              <w:rPr>
                <w:rFonts w:asciiTheme="minorHAnsi" w:hAnsiTheme="minorHAnsi" w:cstheme="minorHAnsi"/>
                <w:szCs w:val="20"/>
              </w:rPr>
            </w:pPr>
            <w:r w:rsidRPr="007B7FE4">
              <w:rPr>
                <w:rFonts w:asciiTheme="minorHAnsi" w:hAnsiTheme="minorHAnsi" w:cstheme="minorHAnsi"/>
                <w:i/>
                <w:szCs w:val="20"/>
              </w:rPr>
              <w:t>Als Schulleiter</w:t>
            </w:r>
            <w:r>
              <w:rPr>
                <w:rFonts w:asciiTheme="minorHAnsi" w:hAnsiTheme="minorHAnsi" w:cstheme="minorHAnsi"/>
                <w:i/>
                <w:szCs w:val="20"/>
              </w:rPr>
              <w:t>*</w:t>
            </w:r>
            <w:r w:rsidRPr="007B7FE4">
              <w:rPr>
                <w:rFonts w:asciiTheme="minorHAnsi" w:hAnsiTheme="minorHAnsi" w:cstheme="minorHAnsi"/>
                <w:i/>
                <w:szCs w:val="20"/>
              </w:rPr>
              <w:t>in setze ich mich an unserer Schule für eine offene Konfliktku</w:t>
            </w:r>
            <w:r w:rsidRPr="007B7FE4">
              <w:rPr>
                <w:rFonts w:asciiTheme="minorHAnsi" w:hAnsiTheme="minorHAnsi" w:cstheme="minorHAnsi"/>
                <w:i/>
                <w:szCs w:val="20"/>
              </w:rPr>
              <w:t>l</w:t>
            </w:r>
            <w:r w:rsidRPr="007B7FE4">
              <w:rPr>
                <w:rFonts w:asciiTheme="minorHAnsi" w:hAnsiTheme="minorHAnsi" w:cstheme="minorHAnsi"/>
                <w:i/>
                <w:szCs w:val="20"/>
              </w:rPr>
              <w:t xml:space="preserve">tur ein. </w:t>
            </w:r>
          </w:p>
        </w:tc>
        <w:tc>
          <w:tcPr>
            <w:tcW w:w="453"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firstLine="0"/>
              <w:jc w:val="center"/>
              <w:rPr>
                <w:rFonts w:asciiTheme="minorHAnsi" w:hAnsiTheme="minorHAnsi" w:cstheme="minorHAnsi"/>
                <w:szCs w:val="20"/>
              </w:rPr>
            </w:pPr>
            <w:r>
              <w:rPr>
                <w:rFonts w:ascii="Wingdings" w:hAnsi="Wingdings" w:cstheme="minorHAnsi"/>
                <w:szCs w:val="20"/>
              </w:rPr>
              <w:t></w:t>
            </w:r>
          </w:p>
        </w:tc>
        <w:tc>
          <w:tcPr>
            <w:tcW w:w="445" w:type="dxa"/>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461" w:type="dxa"/>
            <w:gridSpan w:val="2"/>
            <w:tcBorders>
              <w:top w:val="single" w:sz="4" w:space="0" w:color="000000"/>
              <w:left w:val="single" w:sz="4" w:space="0" w:color="000000"/>
              <w:bottom w:val="single" w:sz="4" w:space="0" w:color="000000"/>
              <w:right w:val="single" w:sz="4" w:space="0" w:color="000000"/>
            </w:tcBorders>
            <w:vAlign w:val="center"/>
          </w:tcPr>
          <w:p w:rsidR="00AC4660" w:rsidRPr="007B7FE4" w:rsidRDefault="00AC4660" w:rsidP="00AC4660">
            <w:pPr>
              <w:spacing w:after="0" w:line="240" w:lineRule="auto"/>
              <w:ind w:left="7" w:firstLine="0"/>
              <w:jc w:val="center"/>
              <w:rPr>
                <w:rFonts w:asciiTheme="minorHAnsi" w:hAnsiTheme="minorHAnsi" w:cstheme="minorHAnsi"/>
                <w:szCs w:val="20"/>
              </w:rPr>
            </w:pPr>
            <w:r>
              <w:rPr>
                <w:rFonts w:ascii="Wingdings" w:hAnsi="Wingdings" w:cstheme="minorHAnsi"/>
                <w:szCs w:val="20"/>
              </w:rPr>
              <w:t></w:t>
            </w:r>
          </w:p>
        </w:tc>
        <w:tc>
          <w:tcPr>
            <w:tcW w:w="2946" w:type="dxa"/>
            <w:tcBorders>
              <w:top w:val="single" w:sz="4" w:space="0" w:color="000000"/>
              <w:left w:val="single" w:sz="4" w:space="0" w:color="000000"/>
              <w:bottom w:val="single" w:sz="4" w:space="0" w:color="000000"/>
              <w:right w:val="nil"/>
            </w:tcBorders>
          </w:tcPr>
          <w:p w:rsidR="00AC4660" w:rsidRPr="007B7FE4" w:rsidRDefault="00AC4660" w:rsidP="00AC4660">
            <w:pPr>
              <w:spacing w:after="0" w:line="240" w:lineRule="auto"/>
              <w:ind w:left="2" w:firstLine="0"/>
              <w:rPr>
                <w:rFonts w:asciiTheme="minorHAnsi" w:hAnsiTheme="minorHAnsi" w:cstheme="minorHAnsi"/>
                <w:szCs w:val="20"/>
              </w:rPr>
            </w:pPr>
          </w:p>
        </w:tc>
      </w:tr>
    </w:tbl>
    <w:p w:rsidR="008B39F9" w:rsidRDefault="008B39F9" w:rsidP="007B7FE4">
      <w:pPr>
        <w:spacing w:after="0" w:line="240" w:lineRule="auto"/>
        <w:ind w:left="-5"/>
        <w:rPr>
          <w:rFonts w:asciiTheme="minorHAnsi" w:hAnsiTheme="minorHAnsi" w:cstheme="minorHAnsi"/>
          <w:szCs w:val="20"/>
        </w:rPr>
      </w:pPr>
    </w:p>
    <w:p w:rsidR="008B39F9" w:rsidRDefault="008B39F9">
      <w:pPr>
        <w:spacing w:after="160" w:line="259" w:lineRule="auto"/>
        <w:ind w:left="0" w:firstLine="0"/>
        <w:rPr>
          <w:rFonts w:asciiTheme="minorHAnsi" w:hAnsiTheme="minorHAnsi" w:cstheme="minorHAnsi"/>
          <w:szCs w:val="20"/>
        </w:rPr>
      </w:pPr>
      <w:r>
        <w:rPr>
          <w:rFonts w:asciiTheme="minorHAnsi" w:hAnsiTheme="minorHAnsi" w:cstheme="minorHAnsi"/>
          <w:szCs w:val="20"/>
        </w:rPr>
        <w:br w:type="page"/>
      </w:r>
    </w:p>
    <w:p w:rsidR="009416FB" w:rsidRPr="007B7FE4" w:rsidRDefault="0069412A" w:rsidP="007B7FE4">
      <w:pPr>
        <w:spacing w:after="0" w:line="240" w:lineRule="auto"/>
        <w:ind w:left="-5"/>
        <w:rPr>
          <w:rFonts w:asciiTheme="minorHAnsi" w:hAnsiTheme="minorHAnsi" w:cstheme="minorHAnsi"/>
          <w:szCs w:val="20"/>
        </w:rPr>
      </w:pPr>
      <w:bookmarkStart w:id="0" w:name="_GoBack"/>
      <w:bookmarkEnd w:id="0"/>
      <w:r w:rsidRPr="007B7FE4">
        <w:rPr>
          <w:rFonts w:asciiTheme="minorHAnsi" w:hAnsiTheme="minorHAnsi" w:cstheme="minorHAnsi"/>
          <w:szCs w:val="20"/>
        </w:rPr>
        <w:lastRenderedPageBreak/>
        <w:t>Bitte wählen Sie nun, nachdem Sie Ihren gesundheitsförderlichen Führungsstil kritisch reflektiert haben, fünf Bereiche aus, die Sie in Zukunft ausbauen möchten. Bewerten Sie die Bereiche zunächst hinsichtlich ihrer persönlichen Bedeutsamkeit (3= hohe persö</w:t>
      </w:r>
      <w:r w:rsidRPr="007B7FE4">
        <w:rPr>
          <w:rFonts w:asciiTheme="minorHAnsi" w:hAnsiTheme="minorHAnsi" w:cstheme="minorHAnsi"/>
          <w:szCs w:val="20"/>
        </w:rPr>
        <w:t>n</w:t>
      </w:r>
      <w:r w:rsidRPr="007B7FE4">
        <w:rPr>
          <w:rFonts w:asciiTheme="minorHAnsi" w:hAnsiTheme="minorHAnsi" w:cstheme="minorHAnsi"/>
          <w:szCs w:val="20"/>
        </w:rPr>
        <w:t xml:space="preserve">liche Bedeutsamkeit, 1= niedrige persönliche Bedeutsamkeit) und ihrer praktischen Umsetzbarkeit (3=gut umsetzbar; 1= schlecht umsetzbar). Bitte zählen Sie für jeden Bereich die Punkte zusammen und erstellen somit eine Prioritätenliste. Die Bereiche, die mit einer höheren Priorität bewertet wurden, sollten Sie sich im Weiteren als erstes widmen. Überlegen Sie abschließend für jeden Bereich, was Ihnen bei der Umsetzung helfen kann, aber auch, was Sie an der Umsetzung hindert. </w:t>
      </w:r>
    </w:p>
    <w:tbl>
      <w:tblPr>
        <w:tblStyle w:val="TableGrid"/>
        <w:tblW w:w="10773" w:type="dxa"/>
        <w:tblInd w:w="-108" w:type="dxa"/>
        <w:tblCellMar>
          <w:top w:w="45" w:type="dxa"/>
          <w:left w:w="108" w:type="dxa"/>
          <w:right w:w="115" w:type="dxa"/>
        </w:tblCellMar>
        <w:tblLook w:val="04A0" w:firstRow="1" w:lastRow="0" w:firstColumn="1" w:lastColumn="0" w:noHBand="0" w:noVBand="1"/>
      </w:tblPr>
      <w:tblGrid>
        <w:gridCol w:w="2604"/>
        <w:gridCol w:w="8169"/>
      </w:tblGrid>
      <w:tr w:rsidR="009416FB" w:rsidRPr="007B7FE4" w:rsidTr="0068447B">
        <w:trPr>
          <w:trHeight w:val="283"/>
        </w:trPr>
        <w:tc>
          <w:tcPr>
            <w:tcW w:w="2604" w:type="dxa"/>
            <w:tcBorders>
              <w:top w:val="nil"/>
              <w:left w:val="nil"/>
              <w:bottom w:val="single" w:sz="4" w:space="0" w:color="000000"/>
              <w:right w:val="nil"/>
            </w:tcBorders>
            <w:shd w:val="clear" w:color="auto" w:fill="808080"/>
          </w:tcPr>
          <w:p w:rsidR="009416FB" w:rsidRPr="007B7FE4" w:rsidRDefault="009416FB" w:rsidP="007B7FE4">
            <w:pPr>
              <w:spacing w:after="0" w:line="240" w:lineRule="auto"/>
              <w:ind w:left="0" w:firstLine="0"/>
              <w:rPr>
                <w:rFonts w:asciiTheme="minorHAnsi" w:hAnsiTheme="minorHAnsi" w:cstheme="minorHAnsi"/>
                <w:szCs w:val="20"/>
              </w:rPr>
            </w:pPr>
          </w:p>
        </w:tc>
        <w:tc>
          <w:tcPr>
            <w:tcW w:w="8169" w:type="dxa"/>
            <w:tcBorders>
              <w:top w:val="nil"/>
              <w:left w:val="nil"/>
              <w:bottom w:val="single" w:sz="4" w:space="0" w:color="000000"/>
              <w:right w:val="nil"/>
            </w:tcBorders>
            <w:shd w:val="clear" w:color="auto" w:fill="808080"/>
            <w:vAlign w:val="center"/>
          </w:tcPr>
          <w:p w:rsidR="009416FB" w:rsidRPr="007B7FE4" w:rsidRDefault="0069412A" w:rsidP="007B7FE4">
            <w:pPr>
              <w:spacing w:after="0" w:line="240" w:lineRule="auto"/>
              <w:ind w:left="1525" w:firstLine="0"/>
              <w:rPr>
                <w:rFonts w:asciiTheme="minorHAnsi" w:hAnsiTheme="minorHAnsi" w:cstheme="minorHAnsi"/>
                <w:szCs w:val="20"/>
              </w:rPr>
            </w:pPr>
            <w:r w:rsidRPr="007B7FE4">
              <w:rPr>
                <w:rFonts w:asciiTheme="minorHAnsi" w:hAnsiTheme="minorHAnsi" w:cstheme="minorHAnsi"/>
                <w:b/>
                <w:color w:val="FFFFFF"/>
                <w:szCs w:val="20"/>
              </w:rPr>
              <w:t xml:space="preserve">Umsetzung: Unterstützung und Barrieren </w:t>
            </w:r>
          </w:p>
        </w:tc>
      </w:tr>
      <w:tr w:rsidR="009416FB" w:rsidRPr="007B7FE4" w:rsidTr="0068447B">
        <w:trPr>
          <w:trHeight w:val="1134"/>
        </w:trPr>
        <w:tc>
          <w:tcPr>
            <w:tcW w:w="2604" w:type="dxa"/>
            <w:vMerge w:val="restart"/>
            <w:tcBorders>
              <w:top w:val="single" w:sz="4" w:space="0" w:color="000000"/>
              <w:left w:val="nil"/>
              <w:bottom w:val="single" w:sz="4" w:space="0" w:color="000000"/>
              <w:right w:val="single" w:sz="4" w:space="0" w:color="000000"/>
            </w:tcBorders>
          </w:tcPr>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Bereich 1: </w:t>
            </w:r>
          </w:p>
          <w:p w:rsidR="0068447B" w:rsidRDefault="0068447B" w:rsidP="007B7FE4">
            <w:pPr>
              <w:spacing w:after="0" w:line="240" w:lineRule="auto"/>
              <w:ind w:left="0" w:firstLine="0"/>
              <w:rPr>
                <w:rFonts w:asciiTheme="minorHAnsi" w:hAnsiTheme="minorHAnsi" w:cstheme="minorHAnsi"/>
                <w:b/>
                <w:szCs w:val="20"/>
              </w:rPr>
            </w:pPr>
          </w:p>
          <w:p w:rsidR="0068447B" w:rsidRDefault="0068447B" w:rsidP="007B7FE4">
            <w:pPr>
              <w:spacing w:after="0" w:line="240" w:lineRule="auto"/>
              <w:ind w:left="0" w:firstLine="0"/>
              <w:rPr>
                <w:rFonts w:asciiTheme="minorHAnsi" w:hAnsiTheme="minorHAnsi" w:cstheme="minorHAnsi"/>
                <w:b/>
                <w:szCs w:val="20"/>
              </w:rPr>
            </w:pPr>
          </w:p>
          <w:p w:rsidR="0068447B" w:rsidRDefault="0068447B" w:rsidP="007B7FE4">
            <w:pPr>
              <w:spacing w:after="0" w:line="240" w:lineRule="auto"/>
              <w:ind w:left="0" w:firstLine="0"/>
              <w:rPr>
                <w:rFonts w:asciiTheme="minorHAnsi" w:hAnsiTheme="minorHAnsi" w:cstheme="minorHAnsi"/>
                <w:b/>
                <w:szCs w:val="20"/>
              </w:rPr>
            </w:pPr>
          </w:p>
          <w:p w:rsidR="009416FB" w:rsidRPr="0069412A" w:rsidRDefault="0068447B" w:rsidP="007B7FE4">
            <w:pPr>
              <w:spacing w:after="0" w:line="240" w:lineRule="auto"/>
              <w:ind w:left="0" w:firstLine="0"/>
              <w:rPr>
                <w:rFonts w:asciiTheme="minorHAnsi" w:hAnsiTheme="minorHAnsi" w:cstheme="minorHAnsi"/>
                <w:szCs w:val="20"/>
              </w:rPr>
            </w:pPr>
            <w:r w:rsidRPr="0069412A">
              <w:rPr>
                <w:rFonts w:asciiTheme="minorHAnsi" w:hAnsiTheme="minorHAnsi" w:cstheme="minorHAnsi"/>
                <w:szCs w:val="20"/>
              </w:rPr>
              <w:t xml:space="preserve">Bedeutung: </w:t>
            </w:r>
            <w:r w:rsidR="0069412A">
              <w:rPr>
                <w:rFonts w:asciiTheme="minorHAnsi" w:hAnsiTheme="minorHAnsi" w:cstheme="minorHAnsi"/>
                <w:szCs w:val="20"/>
              </w:rPr>
              <w:tab/>
            </w:r>
            <w:r w:rsidRPr="0069412A">
              <w:rPr>
                <w:rFonts w:asciiTheme="minorHAnsi" w:hAnsiTheme="minorHAnsi" w:cstheme="minorHAnsi"/>
                <w:szCs w:val="20"/>
              </w:rPr>
              <w:t>________</w:t>
            </w:r>
            <w:r w:rsidR="0069412A" w:rsidRPr="0069412A">
              <w:rPr>
                <w:rFonts w:asciiTheme="minorHAnsi" w:hAnsiTheme="minorHAnsi" w:cstheme="minorHAnsi"/>
                <w:szCs w:val="20"/>
              </w:rPr>
              <w:t xml:space="preserve"> </w:t>
            </w:r>
          </w:p>
          <w:p w:rsidR="0069412A" w:rsidRPr="0069412A" w:rsidRDefault="0069412A" w:rsidP="007B7FE4">
            <w:pPr>
              <w:spacing w:after="0" w:line="240" w:lineRule="auto"/>
              <w:ind w:left="0" w:firstLine="0"/>
              <w:rPr>
                <w:rFonts w:asciiTheme="minorHAnsi" w:hAnsiTheme="minorHAnsi" w:cstheme="minorHAnsi"/>
                <w:szCs w:val="20"/>
              </w:rPr>
            </w:pPr>
          </w:p>
          <w:p w:rsidR="0069412A" w:rsidRPr="0069412A" w:rsidRDefault="0069412A" w:rsidP="007B7FE4">
            <w:pPr>
              <w:spacing w:after="0" w:line="240" w:lineRule="auto"/>
              <w:ind w:left="0" w:firstLine="0"/>
              <w:rPr>
                <w:rFonts w:asciiTheme="minorHAnsi" w:hAnsiTheme="minorHAnsi" w:cstheme="minorHAnsi"/>
                <w:szCs w:val="20"/>
              </w:rPr>
            </w:pPr>
            <w:r w:rsidRPr="0069412A">
              <w:rPr>
                <w:rFonts w:asciiTheme="minorHAnsi" w:hAnsiTheme="minorHAnsi" w:cstheme="minorHAnsi"/>
                <w:szCs w:val="20"/>
              </w:rPr>
              <w:t>Umsetzbarkeit:</w:t>
            </w:r>
            <w:r>
              <w:rPr>
                <w:rFonts w:asciiTheme="minorHAnsi" w:hAnsiTheme="minorHAnsi" w:cstheme="minorHAnsi"/>
                <w:szCs w:val="20"/>
              </w:rPr>
              <w:t xml:space="preserve"> </w:t>
            </w:r>
            <w:r>
              <w:rPr>
                <w:rFonts w:asciiTheme="minorHAnsi" w:hAnsiTheme="minorHAnsi" w:cstheme="minorHAnsi"/>
                <w:szCs w:val="20"/>
              </w:rPr>
              <w:tab/>
              <w:t>________</w:t>
            </w:r>
          </w:p>
          <w:p w:rsidR="0069412A" w:rsidRPr="0069412A" w:rsidRDefault="0069412A" w:rsidP="007B7FE4">
            <w:pPr>
              <w:spacing w:after="0" w:line="240" w:lineRule="auto"/>
              <w:ind w:left="0" w:firstLine="0"/>
              <w:rPr>
                <w:rFonts w:asciiTheme="minorHAnsi" w:hAnsiTheme="minorHAnsi" w:cstheme="minorHAnsi"/>
                <w:szCs w:val="20"/>
              </w:rPr>
            </w:pPr>
          </w:p>
          <w:p w:rsidR="0069412A" w:rsidRPr="007B7FE4" w:rsidRDefault="0069412A" w:rsidP="007B7FE4">
            <w:pPr>
              <w:spacing w:after="0" w:line="240" w:lineRule="auto"/>
              <w:ind w:left="0" w:firstLine="0"/>
              <w:rPr>
                <w:rFonts w:asciiTheme="minorHAnsi" w:hAnsiTheme="minorHAnsi" w:cstheme="minorHAnsi"/>
                <w:szCs w:val="20"/>
              </w:rPr>
            </w:pPr>
            <w:r w:rsidRPr="0069412A">
              <w:rPr>
                <w:rFonts w:asciiTheme="minorHAnsi" w:hAnsiTheme="minorHAnsi" w:cstheme="minorHAnsi"/>
                <w:szCs w:val="20"/>
              </w:rPr>
              <w:t>Gesamt:</w:t>
            </w:r>
            <w:r>
              <w:rPr>
                <w:rFonts w:asciiTheme="minorHAnsi" w:hAnsiTheme="minorHAnsi" w:cstheme="minorHAnsi"/>
                <w:szCs w:val="20"/>
              </w:rPr>
              <w:t xml:space="preserve"> </w:t>
            </w:r>
            <w:r>
              <w:rPr>
                <w:rFonts w:asciiTheme="minorHAnsi" w:hAnsiTheme="minorHAnsi" w:cstheme="minorHAnsi"/>
                <w:szCs w:val="20"/>
              </w:rPr>
              <w:tab/>
              <w:t>________</w:t>
            </w:r>
          </w:p>
        </w:tc>
        <w:tc>
          <w:tcPr>
            <w:tcW w:w="8169" w:type="dxa"/>
            <w:tcBorders>
              <w:top w:val="single" w:sz="4" w:space="0" w:color="000000"/>
              <w:left w:val="single" w:sz="4" w:space="0" w:color="000000"/>
              <w:bottom w:val="single" w:sz="4" w:space="0" w:color="000000"/>
              <w:right w:val="nil"/>
            </w:tcBorders>
          </w:tcPr>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Hilfen: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9416FB" w:rsidP="007B7FE4">
            <w:pPr>
              <w:spacing w:after="0" w:line="240" w:lineRule="auto"/>
              <w:ind w:left="0" w:firstLine="0"/>
              <w:rPr>
                <w:rFonts w:asciiTheme="minorHAnsi" w:hAnsiTheme="minorHAnsi" w:cstheme="minorHAnsi"/>
                <w:szCs w:val="20"/>
              </w:rPr>
            </w:pPr>
          </w:p>
        </w:tc>
      </w:tr>
      <w:tr w:rsidR="009416FB" w:rsidRPr="007B7FE4" w:rsidTr="0068447B">
        <w:trPr>
          <w:trHeight w:val="1134"/>
        </w:trPr>
        <w:tc>
          <w:tcPr>
            <w:tcW w:w="0" w:type="auto"/>
            <w:vMerge/>
            <w:tcBorders>
              <w:top w:val="nil"/>
              <w:left w:val="nil"/>
              <w:bottom w:val="single" w:sz="4" w:space="0" w:color="000000"/>
              <w:right w:val="single" w:sz="4" w:space="0" w:color="000000"/>
            </w:tcBorders>
          </w:tcPr>
          <w:p w:rsidR="009416FB" w:rsidRPr="007B7FE4" w:rsidRDefault="009416FB" w:rsidP="007B7FE4">
            <w:pPr>
              <w:spacing w:after="0" w:line="240" w:lineRule="auto"/>
              <w:ind w:left="0" w:firstLine="0"/>
              <w:rPr>
                <w:rFonts w:asciiTheme="minorHAnsi" w:hAnsiTheme="minorHAnsi" w:cstheme="minorHAnsi"/>
                <w:szCs w:val="20"/>
              </w:rPr>
            </w:pPr>
          </w:p>
        </w:tc>
        <w:tc>
          <w:tcPr>
            <w:tcW w:w="8169" w:type="dxa"/>
            <w:tcBorders>
              <w:top w:val="single" w:sz="4" w:space="0" w:color="000000"/>
              <w:left w:val="single" w:sz="4" w:space="0" w:color="000000"/>
              <w:bottom w:val="single" w:sz="4" w:space="0" w:color="000000"/>
              <w:right w:val="nil"/>
            </w:tcBorders>
          </w:tcPr>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Barrieren: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9416FB" w:rsidP="007B7FE4">
            <w:pPr>
              <w:spacing w:after="0" w:line="240" w:lineRule="auto"/>
              <w:ind w:left="0" w:firstLine="0"/>
              <w:rPr>
                <w:rFonts w:asciiTheme="minorHAnsi" w:hAnsiTheme="minorHAnsi" w:cstheme="minorHAnsi"/>
                <w:szCs w:val="20"/>
              </w:rPr>
            </w:pPr>
          </w:p>
        </w:tc>
      </w:tr>
      <w:tr w:rsidR="009416FB" w:rsidRPr="007B7FE4" w:rsidTr="0068447B">
        <w:trPr>
          <w:trHeight w:val="1134"/>
        </w:trPr>
        <w:tc>
          <w:tcPr>
            <w:tcW w:w="2604" w:type="dxa"/>
            <w:vMerge w:val="restart"/>
            <w:tcBorders>
              <w:top w:val="single" w:sz="4" w:space="0" w:color="000000"/>
              <w:left w:val="nil"/>
              <w:bottom w:val="single" w:sz="4" w:space="0" w:color="000000"/>
              <w:right w:val="single" w:sz="4" w:space="0" w:color="000000"/>
            </w:tcBorders>
          </w:tcPr>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Bereich 2: </w:t>
            </w:r>
          </w:p>
          <w:p w:rsidR="0069412A" w:rsidRDefault="0069412A" w:rsidP="0069412A">
            <w:pPr>
              <w:spacing w:after="0" w:line="240" w:lineRule="auto"/>
              <w:ind w:left="0" w:firstLine="0"/>
              <w:rPr>
                <w:rFonts w:asciiTheme="minorHAnsi" w:hAnsiTheme="minorHAnsi" w:cstheme="minorHAnsi"/>
                <w:b/>
                <w:szCs w:val="20"/>
              </w:rPr>
            </w:pPr>
          </w:p>
          <w:p w:rsidR="0069412A" w:rsidRDefault="0069412A" w:rsidP="0069412A">
            <w:pPr>
              <w:spacing w:after="0" w:line="240" w:lineRule="auto"/>
              <w:ind w:left="0" w:firstLine="0"/>
              <w:rPr>
                <w:rFonts w:asciiTheme="minorHAnsi" w:hAnsiTheme="minorHAnsi" w:cstheme="minorHAnsi"/>
                <w:b/>
                <w:szCs w:val="20"/>
              </w:rPr>
            </w:pPr>
          </w:p>
          <w:p w:rsidR="0069412A" w:rsidRDefault="0069412A" w:rsidP="0069412A">
            <w:pPr>
              <w:spacing w:after="0" w:line="240" w:lineRule="auto"/>
              <w:ind w:left="0" w:firstLine="0"/>
              <w:rPr>
                <w:rFonts w:asciiTheme="minorHAnsi" w:hAnsiTheme="minorHAnsi" w:cstheme="minorHAnsi"/>
                <w:b/>
                <w:szCs w:val="20"/>
              </w:rPr>
            </w:pPr>
          </w:p>
          <w:p w:rsidR="0069412A" w:rsidRPr="0069412A" w:rsidRDefault="0069412A" w:rsidP="0069412A">
            <w:pPr>
              <w:spacing w:after="0" w:line="240" w:lineRule="auto"/>
              <w:ind w:left="0" w:firstLine="0"/>
              <w:rPr>
                <w:rFonts w:asciiTheme="minorHAnsi" w:hAnsiTheme="minorHAnsi" w:cstheme="minorHAnsi"/>
                <w:szCs w:val="20"/>
              </w:rPr>
            </w:pPr>
            <w:r w:rsidRPr="0069412A">
              <w:rPr>
                <w:rFonts w:asciiTheme="minorHAnsi" w:hAnsiTheme="minorHAnsi" w:cstheme="minorHAnsi"/>
                <w:szCs w:val="20"/>
              </w:rPr>
              <w:t xml:space="preserve">Bedeutung: </w:t>
            </w:r>
            <w:r>
              <w:rPr>
                <w:rFonts w:asciiTheme="minorHAnsi" w:hAnsiTheme="minorHAnsi" w:cstheme="minorHAnsi"/>
                <w:szCs w:val="20"/>
              </w:rPr>
              <w:tab/>
            </w:r>
            <w:r w:rsidRPr="0069412A">
              <w:rPr>
                <w:rFonts w:asciiTheme="minorHAnsi" w:hAnsiTheme="minorHAnsi" w:cstheme="minorHAnsi"/>
                <w:szCs w:val="20"/>
              </w:rPr>
              <w:t xml:space="preserve">________ </w:t>
            </w:r>
          </w:p>
          <w:p w:rsidR="0069412A" w:rsidRPr="0069412A" w:rsidRDefault="0069412A" w:rsidP="0069412A">
            <w:pPr>
              <w:spacing w:after="0" w:line="240" w:lineRule="auto"/>
              <w:ind w:left="0" w:firstLine="0"/>
              <w:rPr>
                <w:rFonts w:asciiTheme="minorHAnsi" w:hAnsiTheme="minorHAnsi" w:cstheme="minorHAnsi"/>
                <w:szCs w:val="20"/>
              </w:rPr>
            </w:pPr>
          </w:p>
          <w:p w:rsidR="0069412A" w:rsidRPr="0069412A" w:rsidRDefault="0069412A" w:rsidP="0069412A">
            <w:pPr>
              <w:spacing w:after="0" w:line="240" w:lineRule="auto"/>
              <w:ind w:left="0" w:firstLine="0"/>
              <w:rPr>
                <w:rFonts w:asciiTheme="minorHAnsi" w:hAnsiTheme="minorHAnsi" w:cstheme="minorHAnsi"/>
                <w:szCs w:val="20"/>
              </w:rPr>
            </w:pPr>
            <w:r w:rsidRPr="0069412A">
              <w:rPr>
                <w:rFonts w:asciiTheme="minorHAnsi" w:hAnsiTheme="minorHAnsi" w:cstheme="minorHAnsi"/>
                <w:szCs w:val="20"/>
              </w:rPr>
              <w:t>Umsetzbarkeit:</w:t>
            </w:r>
            <w:r>
              <w:rPr>
                <w:rFonts w:asciiTheme="minorHAnsi" w:hAnsiTheme="minorHAnsi" w:cstheme="minorHAnsi"/>
                <w:szCs w:val="20"/>
              </w:rPr>
              <w:t xml:space="preserve"> </w:t>
            </w:r>
            <w:r>
              <w:rPr>
                <w:rFonts w:asciiTheme="minorHAnsi" w:hAnsiTheme="minorHAnsi" w:cstheme="minorHAnsi"/>
                <w:szCs w:val="20"/>
              </w:rPr>
              <w:tab/>
              <w:t>________</w:t>
            </w:r>
          </w:p>
          <w:p w:rsidR="0069412A" w:rsidRPr="0069412A" w:rsidRDefault="0069412A" w:rsidP="0069412A">
            <w:pPr>
              <w:spacing w:after="0" w:line="240" w:lineRule="auto"/>
              <w:ind w:left="0" w:firstLine="0"/>
              <w:rPr>
                <w:rFonts w:asciiTheme="minorHAnsi" w:hAnsiTheme="minorHAnsi" w:cstheme="minorHAnsi"/>
                <w:szCs w:val="20"/>
              </w:rPr>
            </w:pPr>
          </w:p>
          <w:p w:rsidR="009416FB" w:rsidRPr="007B7FE4" w:rsidRDefault="0069412A" w:rsidP="0069412A">
            <w:pPr>
              <w:spacing w:after="0" w:line="240" w:lineRule="auto"/>
              <w:ind w:left="0" w:firstLine="0"/>
              <w:rPr>
                <w:rFonts w:asciiTheme="minorHAnsi" w:hAnsiTheme="minorHAnsi" w:cstheme="minorHAnsi"/>
                <w:szCs w:val="20"/>
              </w:rPr>
            </w:pPr>
            <w:r w:rsidRPr="0069412A">
              <w:rPr>
                <w:rFonts w:asciiTheme="minorHAnsi" w:hAnsiTheme="minorHAnsi" w:cstheme="minorHAnsi"/>
                <w:szCs w:val="20"/>
              </w:rPr>
              <w:t>Gesamt:</w:t>
            </w:r>
            <w:r>
              <w:rPr>
                <w:rFonts w:asciiTheme="minorHAnsi" w:hAnsiTheme="minorHAnsi" w:cstheme="minorHAnsi"/>
                <w:szCs w:val="20"/>
              </w:rPr>
              <w:t xml:space="preserve"> </w:t>
            </w:r>
            <w:r>
              <w:rPr>
                <w:rFonts w:asciiTheme="minorHAnsi" w:hAnsiTheme="minorHAnsi" w:cstheme="minorHAnsi"/>
                <w:szCs w:val="20"/>
              </w:rPr>
              <w:tab/>
              <w:t>________</w:t>
            </w:r>
            <w:r w:rsidRPr="007B7FE4">
              <w:rPr>
                <w:rFonts w:asciiTheme="minorHAnsi" w:hAnsiTheme="minorHAnsi" w:cstheme="minorHAnsi"/>
                <w:b/>
                <w:szCs w:val="20"/>
              </w:rPr>
              <w:t xml:space="preserve"> </w:t>
            </w:r>
          </w:p>
        </w:tc>
        <w:tc>
          <w:tcPr>
            <w:tcW w:w="8169" w:type="dxa"/>
            <w:tcBorders>
              <w:top w:val="single" w:sz="4" w:space="0" w:color="000000"/>
              <w:left w:val="single" w:sz="4" w:space="0" w:color="000000"/>
              <w:bottom w:val="single" w:sz="4" w:space="0" w:color="000000"/>
              <w:right w:val="nil"/>
            </w:tcBorders>
          </w:tcPr>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Hilfen: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9416FB" w:rsidP="007B7FE4">
            <w:pPr>
              <w:spacing w:after="0" w:line="240" w:lineRule="auto"/>
              <w:ind w:left="0" w:firstLine="0"/>
              <w:rPr>
                <w:rFonts w:asciiTheme="minorHAnsi" w:hAnsiTheme="minorHAnsi" w:cstheme="minorHAnsi"/>
                <w:szCs w:val="20"/>
              </w:rPr>
            </w:pPr>
          </w:p>
        </w:tc>
      </w:tr>
      <w:tr w:rsidR="009416FB" w:rsidRPr="007B7FE4" w:rsidTr="0068447B">
        <w:trPr>
          <w:trHeight w:val="1134"/>
        </w:trPr>
        <w:tc>
          <w:tcPr>
            <w:tcW w:w="0" w:type="auto"/>
            <w:vMerge/>
            <w:tcBorders>
              <w:top w:val="nil"/>
              <w:left w:val="nil"/>
              <w:bottom w:val="single" w:sz="4" w:space="0" w:color="000000"/>
              <w:right w:val="single" w:sz="4" w:space="0" w:color="000000"/>
            </w:tcBorders>
          </w:tcPr>
          <w:p w:rsidR="009416FB" w:rsidRPr="007B7FE4" w:rsidRDefault="009416FB" w:rsidP="007B7FE4">
            <w:pPr>
              <w:spacing w:after="0" w:line="240" w:lineRule="auto"/>
              <w:ind w:left="0" w:firstLine="0"/>
              <w:rPr>
                <w:rFonts w:asciiTheme="minorHAnsi" w:hAnsiTheme="minorHAnsi" w:cstheme="minorHAnsi"/>
                <w:szCs w:val="20"/>
              </w:rPr>
            </w:pPr>
          </w:p>
        </w:tc>
        <w:tc>
          <w:tcPr>
            <w:tcW w:w="8169" w:type="dxa"/>
            <w:tcBorders>
              <w:top w:val="single" w:sz="4" w:space="0" w:color="000000"/>
              <w:left w:val="single" w:sz="4" w:space="0" w:color="000000"/>
              <w:bottom w:val="single" w:sz="4" w:space="0" w:color="000000"/>
              <w:right w:val="nil"/>
            </w:tcBorders>
          </w:tcPr>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Barrieren: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9416FB" w:rsidP="007B7FE4">
            <w:pPr>
              <w:spacing w:after="0" w:line="240" w:lineRule="auto"/>
              <w:ind w:left="0" w:firstLine="0"/>
              <w:rPr>
                <w:rFonts w:asciiTheme="minorHAnsi" w:hAnsiTheme="minorHAnsi" w:cstheme="minorHAnsi"/>
                <w:szCs w:val="20"/>
              </w:rPr>
            </w:pPr>
          </w:p>
        </w:tc>
      </w:tr>
      <w:tr w:rsidR="009416FB" w:rsidRPr="007B7FE4" w:rsidTr="0068447B">
        <w:trPr>
          <w:trHeight w:val="1134"/>
        </w:trPr>
        <w:tc>
          <w:tcPr>
            <w:tcW w:w="2604" w:type="dxa"/>
            <w:vMerge w:val="restart"/>
            <w:tcBorders>
              <w:top w:val="single" w:sz="4" w:space="0" w:color="000000"/>
              <w:left w:val="nil"/>
              <w:bottom w:val="single" w:sz="4" w:space="0" w:color="000000"/>
              <w:right w:val="single" w:sz="4" w:space="0" w:color="000000"/>
            </w:tcBorders>
          </w:tcPr>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Bereich 3: </w:t>
            </w:r>
          </w:p>
          <w:p w:rsidR="0069412A" w:rsidRDefault="0069412A" w:rsidP="0069412A">
            <w:pPr>
              <w:spacing w:after="0" w:line="240" w:lineRule="auto"/>
              <w:ind w:left="0" w:firstLine="0"/>
              <w:rPr>
                <w:rFonts w:asciiTheme="minorHAnsi" w:hAnsiTheme="minorHAnsi" w:cstheme="minorHAnsi"/>
                <w:b/>
                <w:szCs w:val="20"/>
              </w:rPr>
            </w:pPr>
            <w:r w:rsidRPr="007B7FE4">
              <w:rPr>
                <w:rFonts w:asciiTheme="minorHAnsi" w:hAnsiTheme="minorHAnsi" w:cstheme="minorHAnsi"/>
                <w:b/>
                <w:szCs w:val="20"/>
              </w:rPr>
              <w:t xml:space="preserve"> </w:t>
            </w:r>
          </w:p>
          <w:p w:rsidR="0069412A" w:rsidRDefault="0069412A" w:rsidP="0069412A">
            <w:pPr>
              <w:spacing w:after="0" w:line="240" w:lineRule="auto"/>
              <w:ind w:left="0" w:firstLine="0"/>
              <w:rPr>
                <w:rFonts w:asciiTheme="minorHAnsi" w:hAnsiTheme="minorHAnsi" w:cstheme="minorHAnsi"/>
                <w:b/>
                <w:szCs w:val="20"/>
              </w:rPr>
            </w:pPr>
          </w:p>
          <w:p w:rsidR="0069412A" w:rsidRDefault="0069412A" w:rsidP="0069412A">
            <w:pPr>
              <w:spacing w:after="0" w:line="240" w:lineRule="auto"/>
              <w:ind w:left="0" w:firstLine="0"/>
              <w:rPr>
                <w:rFonts w:asciiTheme="minorHAnsi" w:hAnsiTheme="minorHAnsi" w:cstheme="minorHAnsi"/>
                <w:b/>
                <w:szCs w:val="20"/>
              </w:rPr>
            </w:pPr>
          </w:p>
          <w:p w:rsidR="0069412A" w:rsidRPr="0069412A" w:rsidRDefault="0069412A" w:rsidP="0069412A">
            <w:pPr>
              <w:spacing w:after="0" w:line="240" w:lineRule="auto"/>
              <w:ind w:left="0" w:firstLine="0"/>
              <w:rPr>
                <w:rFonts w:asciiTheme="minorHAnsi" w:hAnsiTheme="minorHAnsi" w:cstheme="minorHAnsi"/>
                <w:szCs w:val="20"/>
              </w:rPr>
            </w:pPr>
            <w:r w:rsidRPr="0069412A">
              <w:rPr>
                <w:rFonts w:asciiTheme="minorHAnsi" w:hAnsiTheme="minorHAnsi" w:cstheme="minorHAnsi"/>
                <w:szCs w:val="20"/>
              </w:rPr>
              <w:t xml:space="preserve">Bedeutung: </w:t>
            </w:r>
            <w:r>
              <w:rPr>
                <w:rFonts w:asciiTheme="minorHAnsi" w:hAnsiTheme="minorHAnsi" w:cstheme="minorHAnsi"/>
                <w:szCs w:val="20"/>
              </w:rPr>
              <w:tab/>
            </w:r>
            <w:r w:rsidRPr="0069412A">
              <w:rPr>
                <w:rFonts w:asciiTheme="minorHAnsi" w:hAnsiTheme="minorHAnsi" w:cstheme="minorHAnsi"/>
                <w:szCs w:val="20"/>
              </w:rPr>
              <w:t xml:space="preserve">________ </w:t>
            </w:r>
          </w:p>
          <w:p w:rsidR="0069412A" w:rsidRPr="0069412A" w:rsidRDefault="0069412A" w:rsidP="0069412A">
            <w:pPr>
              <w:spacing w:after="0" w:line="240" w:lineRule="auto"/>
              <w:ind w:left="0" w:firstLine="0"/>
              <w:rPr>
                <w:rFonts w:asciiTheme="minorHAnsi" w:hAnsiTheme="minorHAnsi" w:cstheme="minorHAnsi"/>
                <w:szCs w:val="20"/>
              </w:rPr>
            </w:pPr>
          </w:p>
          <w:p w:rsidR="0069412A" w:rsidRPr="0069412A" w:rsidRDefault="0069412A" w:rsidP="0069412A">
            <w:pPr>
              <w:spacing w:after="0" w:line="240" w:lineRule="auto"/>
              <w:ind w:left="0" w:firstLine="0"/>
              <w:rPr>
                <w:rFonts w:asciiTheme="minorHAnsi" w:hAnsiTheme="minorHAnsi" w:cstheme="minorHAnsi"/>
                <w:szCs w:val="20"/>
              </w:rPr>
            </w:pPr>
            <w:r w:rsidRPr="0069412A">
              <w:rPr>
                <w:rFonts w:asciiTheme="minorHAnsi" w:hAnsiTheme="minorHAnsi" w:cstheme="minorHAnsi"/>
                <w:szCs w:val="20"/>
              </w:rPr>
              <w:t>Umsetzbarkeit:</w:t>
            </w:r>
            <w:r>
              <w:rPr>
                <w:rFonts w:asciiTheme="minorHAnsi" w:hAnsiTheme="minorHAnsi" w:cstheme="minorHAnsi"/>
                <w:szCs w:val="20"/>
              </w:rPr>
              <w:t xml:space="preserve"> </w:t>
            </w:r>
            <w:r>
              <w:rPr>
                <w:rFonts w:asciiTheme="minorHAnsi" w:hAnsiTheme="minorHAnsi" w:cstheme="minorHAnsi"/>
                <w:szCs w:val="20"/>
              </w:rPr>
              <w:tab/>
              <w:t>________</w:t>
            </w:r>
          </w:p>
          <w:p w:rsidR="0069412A" w:rsidRPr="0069412A" w:rsidRDefault="0069412A" w:rsidP="0069412A">
            <w:pPr>
              <w:spacing w:after="0" w:line="240" w:lineRule="auto"/>
              <w:ind w:left="0" w:firstLine="0"/>
              <w:rPr>
                <w:rFonts w:asciiTheme="minorHAnsi" w:hAnsiTheme="minorHAnsi" w:cstheme="minorHAnsi"/>
                <w:szCs w:val="20"/>
              </w:rPr>
            </w:pPr>
          </w:p>
          <w:p w:rsidR="009416FB" w:rsidRPr="007B7FE4" w:rsidRDefault="0069412A" w:rsidP="0069412A">
            <w:pPr>
              <w:spacing w:after="0" w:line="240" w:lineRule="auto"/>
              <w:ind w:left="0" w:firstLine="0"/>
              <w:rPr>
                <w:rFonts w:asciiTheme="minorHAnsi" w:hAnsiTheme="minorHAnsi" w:cstheme="minorHAnsi"/>
                <w:szCs w:val="20"/>
              </w:rPr>
            </w:pPr>
            <w:r w:rsidRPr="0069412A">
              <w:rPr>
                <w:rFonts w:asciiTheme="minorHAnsi" w:hAnsiTheme="minorHAnsi" w:cstheme="minorHAnsi"/>
                <w:szCs w:val="20"/>
              </w:rPr>
              <w:t>Gesamt:</w:t>
            </w:r>
            <w:r>
              <w:rPr>
                <w:rFonts w:asciiTheme="minorHAnsi" w:hAnsiTheme="minorHAnsi" w:cstheme="minorHAnsi"/>
                <w:szCs w:val="20"/>
              </w:rPr>
              <w:t xml:space="preserve"> </w:t>
            </w:r>
            <w:r>
              <w:rPr>
                <w:rFonts w:asciiTheme="minorHAnsi" w:hAnsiTheme="minorHAnsi" w:cstheme="minorHAnsi"/>
                <w:szCs w:val="20"/>
              </w:rPr>
              <w:tab/>
              <w:t>________</w:t>
            </w:r>
          </w:p>
        </w:tc>
        <w:tc>
          <w:tcPr>
            <w:tcW w:w="8169" w:type="dxa"/>
            <w:tcBorders>
              <w:top w:val="single" w:sz="4" w:space="0" w:color="000000"/>
              <w:left w:val="single" w:sz="4" w:space="0" w:color="000000"/>
              <w:bottom w:val="single" w:sz="4" w:space="0" w:color="000000"/>
              <w:right w:val="nil"/>
            </w:tcBorders>
          </w:tcPr>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Hilfen: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9416FB" w:rsidP="0068447B">
            <w:pPr>
              <w:spacing w:after="0" w:line="240" w:lineRule="auto"/>
              <w:ind w:left="0" w:firstLine="0"/>
              <w:rPr>
                <w:rFonts w:asciiTheme="minorHAnsi" w:hAnsiTheme="minorHAnsi" w:cstheme="minorHAnsi"/>
                <w:szCs w:val="20"/>
              </w:rPr>
            </w:pPr>
          </w:p>
        </w:tc>
      </w:tr>
      <w:tr w:rsidR="009416FB" w:rsidRPr="007B7FE4" w:rsidTr="0068447B">
        <w:trPr>
          <w:trHeight w:val="1134"/>
        </w:trPr>
        <w:tc>
          <w:tcPr>
            <w:tcW w:w="2604" w:type="dxa"/>
            <w:vMerge/>
            <w:tcBorders>
              <w:top w:val="nil"/>
              <w:left w:val="nil"/>
              <w:bottom w:val="single" w:sz="4" w:space="0" w:color="000000"/>
              <w:right w:val="single" w:sz="4" w:space="0" w:color="000000"/>
            </w:tcBorders>
          </w:tcPr>
          <w:p w:rsidR="009416FB" w:rsidRPr="007B7FE4" w:rsidRDefault="009416FB" w:rsidP="007B7FE4">
            <w:pPr>
              <w:spacing w:after="0" w:line="240" w:lineRule="auto"/>
              <w:ind w:left="0" w:firstLine="0"/>
              <w:rPr>
                <w:rFonts w:asciiTheme="minorHAnsi" w:hAnsiTheme="minorHAnsi" w:cstheme="minorHAnsi"/>
                <w:szCs w:val="20"/>
              </w:rPr>
            </w:pPr>
          </w:p>
        </w:tc>
        <w:tc>
          <w:tcPr>
            <w:tcW w:w="8169" w:type="dxa"/>
            <w:tcBorders>
              <w:top w:val="single" w:sz="4" w:space="0" w:color="000000"/>
              <w:left w:val="single" w:sz="4" w:space="0" w:color="000000"/>
              <w:bottom w:val="single" w:sz="4" w:space="0" w:color="000000"/>
              <w:right w:val="nil"/>
            </w:tcBorders>
          </w:tcPr>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Barrieren: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9416FB" w:rsidP="0068447B">
            <w:pPr>
              <w:spacing w:after="0" w:line="240" w:lineRule="auto"/>
              <w:ind w:left="0" w:firstLine="0"/>
              <w:rPr>
                <w:rFonts w:asciiTheme="minorHAnsi" w:hAnsiTheme="minorHAnsi" w:cstheme="minorHAnsi"/>
                <w:szCs w:val="20"/>
              </w:rPr>
            </w:pPr>
          </w:p>
        </w:tc>
      </w:tr>
      <w:tr w:rsidR="009416FB" w:rsidRPr="007B7FE4" w:rsidTr="0068447B">
        <w:trPr>
          <w:trHeight w:val="1134"/>
        </w:trPr>
        <w:tc>
          <w:tcPr>
            <w:tcW w:w="2604" w:type="dxa"/>
            <w:vMerge w:val="restart"/>
            <w:tcBorders>
              <w:top w:val="single" w:sz="4" w:space="0" w:color="000000"/>
              <w:left w:val="nil"/>
              <w:bottom w:val="single" w:sz="4" w:space="0" w:color="000000"/>
              <w:right w:val="single" w:sz="4" w:space="0" w:color="000000"/>
            </w:tcBorders>
          </w:tcPr>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Bereich 4: </w:t>
            </w:r>
          </w:p>
          <w:p w:rsidR="0069412A" w:rsidRDefault="0069412A" w:rsidP="0069412A">
            <w:pPr>
              <w:spacing w:after="0" w:line="240" w:lineRule="auto"/>
              <w:ind w:left="0" w:firstLine="0"/>
              <w:rPr>
                <w:rFonts w:asciiTheme="minorHAnsi" w:hAnsiTheme="minorHAnsi" w:cstheme="minorHAnsi"/>
                <w:b/>
                <w:szCs w:val="20"/>
              </w:rPr>
            </w:pPr>
            <w:r w:rsidRPr="007B7FE4">
              <w:rPr>
                <w:rFonts w:asciiTheme="minorHAnsi" w:hAnsiTheme="minorHAnsi" w:cstheme="minorHAnsi"/>
                <w:b/>
                <w:szCs w:val="20"/>
              </w:rPr>
              <w:t xml:space="preserve"> </w:t>
            </w:r>
          </w:p>
          <w:p w:rsidR="0069412A" w:rsidRDefault="0069412A" w:rsidP="0069412A">
            <w:pPr>
              <w:spacing w:after="0" w:line="240" w:lineRule="auto"/>
              <w:ind w:left="0" w:firstLine="0"/>
              <w:rPr>
                <w:rFonts w:asciiTheme="minorHAnsi" w:hAnsiTheme="minorHAnsi" w:cstheme="minorHAnsi"/>
                <w:b/>
                <w:szCs w:val="20"/>
              </w:rPr>
            </w:pPr>
          </w:p>
          <w:p w:rsidR="0069412A" w:rsidRDefault="0069412A" w:rsidP="0069412A">
            <w:pPr>
              <w:spacing w:after="0" w:line="240" w:lineRule="auto"/>
              <w:ind w:left="0" w:firstLine="0"/>
              <w:rPr>
                <w:rFonts w:asciiTheme="minorHAnsi" w:hAnsiTheme="minorHAnsi" w:cstheme="minorHAnsi"/>
                <w:b/>
                <w:szCs w:val="20"/>
              </w:rPr>
            </w:pPr>
          </w:p>
          <w:p w:rsidR="0069412A" w:rsidRPr="0069412A" w:rsidRDefault="0069412A" w:rsidP="0069412A">
            <w:pPr>
              <w:spacing w:after="0" w:line="240" w:lineRule="auto"/>
              <w:ind w:left="0" w:firstLine="0"/>
              <w:rPr>
                <w:rFonts w:asciiTheme="minorHAnsi" w:hAnsiTheme="minorHAnsi" w:cstheme="minorHAnsi"/>
                <w:szCs w:val="20"/>
              </w:rPr>
            </w:pPr>
            <w:r w:rsidRPr="0069412A">
              <w:rPr>
                <w:rFonts w:asciiTheme="minorHAnsi" w:hAnsiTheme="minorHAnsi" w:cstheme="minorHAnsi"/>
                <w:szCs w:val="20"/>
              </w:rPr>
              <w:t xml:space="preserve">Bedeutung: </w:t>
            </w:r>
            <w:r>
              <w:rPr>
                <w:rFonts w:asciiTheme="minorHAnsi" w:hAnsiTheme="minorHAnsi" w:cstheme="minorHAnsi"/>
                <w:szCs w:val="20"/>
              </w:rPr>
              <w:tab/>
            </w:r>
            <w:r w:rsidRPr="0069412A">
              <w:rPr>
                <w:rFonts w:asciiTheme="minorHAnsi" w:hAnsiTheme="minorHAnsi" w:cstheme="minorHAnsi"/>
                <w:szCs w:val="20"/>
              </w:rPr>
              <w:t xml:space="preserve">________ </w:t>
            </w:r>
          </w:p>
          <w:p w:rsidR="0069412A" w:rsidRPr="0069412A" w:rsidRDefault="0069412A" w:rsidP="0069412A">
            <w:pPr>
              <w:spacing w:after="0" w:line="240" w:lineRule="auto"/>
              <w:ind w:left="0" w:firstLine="0"/>
              <w:rPr>
                <w:rFonts w:asciiTheme="minorHAnsi" w:hAnsiTheme="minorHAnsi" w:cstheme="minorHAnsi"/>
                <w:szCs w:val="20"/>
              </w:rPr>
            </w:pPr>
          </w:p>
          <w:p w:rsidR="0069412A" w:rsidRPr="0069412A" w:rsidRDefault="0069412A" w:rsidP="0069412A">
            <w:pPr>
              <w:spacing w:after="0" w:line="240" w:lineRule="auto"/>
              <w:ind w:left="0" w:firstLine="0"/>
              <w:rPr>
                <w:rFonts w:asciiTheme="minorHAnsi" w:hAnsiTheme="minorHAnsi" w:cstheme="minorHAnsi"/>
                <w:szCs w:val="20"/>
              </w:rPr>
            </w:pPr>
            <w:r w:rsidRPr="0069412A">
              <w:rPr>
                <w:rFonts w:asciiTheme="minorHAnsi" w:hAnsiTheme="minorHAnsi" w:cstheme="minorHAnsi"/>
                <w:szCs w:val="20"/>
              </w:rPr>
              <w:t>Umsetzbarkeit:</w:t>
            </w:r>
            <w:r>
              <w:rPr>
                <w:rFonts w:asciiTheme="minorHAnsi" w:hAnsiTheme="minorHAnsi" w:cstheme="minorHAnsi"/>
                <w:szCs w:val="20"/>
              </w:rPr>
              <w:t xml:space="preserve"> </w:t>
            </w:r>
            <w:r>
              <w:rPr>
                <w:rFonts w:asciiTheme="minorHAnsi" w:hAnsiTheme="minorHAnsi" w:cstheme="minorHAnsi"/>
                <w:szCs w:val="20"/>
              </w:rPr>
              <w:tab/>
              <w:t>________</w:t>
            </w:r>
          </w:p>
          <w:p w:rsidR="0069412A" w:rsidRPr="0069412A" w:rsidRDefault="0069412A" w:rsidP="0069412A">
            <w:pPr>
              <w:spacing w:after="0" w:line="240" w:lineRule="auto"/>
              <w:ind w:left="0" w:firstLine="0"/>
              <w:rPr>
                <w:rFonts w:asciiTheme="minorHAnsi" w:hAnsiTheme="minorHAnsi" w:cstheme="minorHAnsi"/>
                <w:szCs w:val="20"/>
              </w:rPr>
            </w:pPr>
          </w:p>
          <w:p w:rsidR="009416FB" w:rsidRPr="007B7FE4" w:rsidRDefault="0069412A" w:rsidP="0069412A">
            <w:pPr>
              <w:spacing w:after="0" w:line="240" w:lineRule="auto"/>
              <w:ind w:left="0" w:firstLine="0"/>
              <w:rPr>
                <w:rFonts w:asciiTheme="minorHAnsi" w:hAnsiTheme="minorHAnsi" w:cstheme="minorHAnsi"/>
                <w:szCs w:val="20"/>
              </w:rPr>
            </w:pPr>
            <w:r w:rsidRPr="0069412A">
              <w:rPr>
                <w:rFonts w:asciiTheme="minorHAnsi" w:hAnsiTheme="minorHAnsi" w:cstheme="minorHAnsi"/>
                <w:szCs w:val="20"/>
              </w:rPr>
              <w:t>Gesamt:</w:t>
            </w:r>
            <w:r>
              <w:rPr>
                <w:rFonts w:asciiTheme="minorHAnsi" w:hAnsiTheme="minorHAnsi" w:cstheme="minorHAnsi"/>
                <w:szCs w:val="20"/>
              </w:rPr>
              <w:t xml:space="preserve"> </w:t>
            </w:r>
            <w:r>
              <w:rPr>
                <w:rFonts w:asciiTheme="minorHAnsi" w:hAnsiTheme="minorHAnsi" w:cstheme="minorHAnsi"/>
                <w:szCs w:val="20"/>
              </w:rPr>
              <w:tab/>
              <w:t>________</w:t>
            </w:r>
          </w:p>
        </w:tc>
        <w:tc>
          <w:tcPr>
            <w:tcW w:w="8169" w:type="dxa"/>
            <w:tcBorders>
              <w:top w:val="single" w:sz="4" w:space="0" w:color="000000"/>
              <w:left w:val="single" w:sz="4" w:space="0" w:color="000000"/>
              <w:bottom w:val="single" w:sz="4" w:space="0" w:color="000000"/>
              <w:right w:val="nil"/>
            </w:tcBorders>
          </w:tcPr>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Hilfen: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9416FB" w:rsidP="007B7FE4">
            <w:pPr>
              <w:spacing w:after="0" w:line="240" w:lineRule="auto"/>
              <w:ind w:left="0" w:firstLine="0"/>
              <w:rPr>
                <w:rFonts w:asciiTheme="minorHAnsi" w:hAnsiTheme="minorHAnsi" w:cstheme="minorHAnsi"/>
                <w:szCs w:val="20"/>
              </w:rPr>
            </w:pPr>
          </w:p>
        </w:tc>
      </w:tr>
      <w:tr w:rsidR="009416FB" w:rsidRPr="007B7FE4" w:rsidTr="0068447B">
        <w:trPr>
          <w:trHeight w:val="1134"/>
        </w:trPr>
        <w:tc>
          <w:tcPr>
            <w:tcW w:w="2604" w:type="dxa"/>
            <w:vMerge/>
            <w:tcBorders>
              <w:top w:val="nil"/>
              <w:left w:val="nil"/>
              <w:bottom w:val="single" w:sz="4" w:space="0" w:color="000000"/>
              <w:right w:val="single" w:sz="4" w:space="0" w:color="000000"/>
            </w:tcBorders>
          </w:tcPr>
          <w:p w:rsidR="009416FB" w:rsidRPr="007B7FE4" w:rsidRDefault="009416FB" w:rsidP="007B7FE4">
            <w:pPr>
              <w:spacing w:after="0" w:line="240" w:lineRule="auto"/>
              <w:ind w:left="0" w:firstLine="0"/>
              <w:rPr>
                <w:rFonts w:asciiTheme="minorHAnsi" w:hAnsiTheme="minorHAnsi" w:cstheme="minorHAnsi"/>
                <w:szCs w:val="20"/>
              </w:rPr>
            </w:pPr>
          </w:p>
        </w:tc>
        <w:tc>
          <w:tcPr>
            <w:tcW w:w="8169" w:type="dxa"/>
            <w:tcBorders>
              <w:top w:val="single" w:sz="4" w:space="0" w:color="000000"/>
              <w:left w:val="single" w:sz="4" w:space="0" w:color="000000"/>
              <w:bottom w:val="single" w:sz="4" w:space="0" w:color="000000"/>
              <w:right w:val="nil"/>
            </w:tcBorders>
          </w:tcPr>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Barrieren: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9416FB" w:rsidP="0068447B">
            <w:pPr>
              <w:spacing w:after="0" w:line="240" w:lineRule="auto"/>
              <w:ind w:left="0" w:firstLine="0"/>
              <w:rPr>
                <w:rFonts w:asciiTheme="minorHAnsi" w:hAnsiTheme="minorHAnsi" w:cstheme="minorHAnsi"/>
                <w:szCs w:val="20"/>
              </w:rPr>
            </w:pPr>
          </w:p>
        </w:tc>
      </w:tr>
      <w:tr w:rsidR="009416FB" w:rsidRPr="007B7FE4" w:rsidTr="0068447B">
        <w:tblPrEx>
          <w:tblCellMar>
            <w:top w:w="57" w:type="dxa"/>
          </w:tblCellMar>
        </w:tblPrEx>
        <w:trPr>
          <w:trHeight w:val="1134"/>
        </w:trPr>
        <w:tc>
          <w:tcPr>
            <w:tcW w:w="2604" w:type="dxa"/>
            <w:vMerge w:val="restart"/>
            <w:tcBorders>
              <w:top w:val="single" w:sz="4" w:space="0" w:color="000000"/>
              <w:left w:val="nil"/>
              <w:bottom w:val="single" w:sz="4" w:space="0" w:color="000000"/>
              <w:right w:val="single" w:sz="4" w:space="0" w:color="000000"/>
            </w:tcBorders>
          </w:tcPr>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Bereich 5: </w:t>
            </w:r>
          </w:p>
          <w:p w:rsidR="0069412A" w:rsidRDefault="0069412A" w:rsidP="0069412A">
            <w:pPr>
              <w:spacing w:after="0" w:line="240" w:lineRule="auto"/>
              <w:ind w:left="0" w:firstLine="0"/>
              <w:rPr>
                <w:rFonts w:asciiTheme="minorHAnsi" w:hAnsiTheme="minorHAnsi" w:cstheme="minorHAnsi"/>
                <w:b/>
                <w:szCs w:val="20"/>
              </w:rPr>
            </w:pPr>
            <w:r w:rsidRPr="007B7FE4">
              <w:rPr>
                <w:rFonts w:asciiTheme="minorHAnsi" w:hAnsiTheme="minorHAnsi" w:cstheme="minorHAnsi"/>
                <w:b/>
                <w:szCs w:val="20"/>
              </w:rPr>
              <w:t xml:space="preserve"> </w:t>
            </w:r>
          </w:p>
          <w:p w:rsidR="0069412A" w:rsidRDefault="0069412A" w:rsidP="0069412A">
            <w:pPr>
              <w:spacing w:after="0" w:line="240" w:lineRule="auto"/>
              <w:ind w:left="0" w:firstLine="0"/>
              <w:rPr>
                <w:rFonts w:asciiTheme="minorHAnsi" w:hAnsiTheme="minorHAnsi" w:cstheme="minorHAnsi"/>
                <w:b/>
                <w:szCs w:val="20"/>
              </w:rPr>
            </w:pPr>
          </w:p>
          <w:p w:rsidR="0069412A" w:rsidRDefault="0069412A" w:rsidP="0069412A">
            <w:pPr>
              <w:spacing w:after="0" w:line="240" w:lineRule="auto"/>
              <w:ind w:left="0" w:firstLine="0"/>
              <w:rPr>
                <w:rFonts w:asciiTheme="minorHAnsi" w:hAnsiTheme="minorHAnsi" w:cstheme="minorHAnsi"/>
                <w:b/>
                <w:szCs w:val="20"/>
              </w:rPr>
            </w:pPr>
          </w:p>
          <w:p w:rsidR="0069412A" w:rsidRPr="0069412A" w:rsidRDefault="0069412A" w:rsidP="0069412A">
            <w:pPr>
              <w:spacing w:after="0" w:line="240" w:lineRule="auto"/>
              <w:ind w:left="0" w:firstLine="0"/>
              <w:rPr>
                <w:rFonts w:asciiTheme="minorHAnsi" w:hAnsiTheme="minorHAnsi" w:cstheme="minorHAnsi"/>
                <w:szCs w:val="20"/>
              </w:rPr>
            </w:pPr>
            <w:r w:rsidRPr="0069412A">
              <w:rPr>
                <w:rFonts w:asciiTheme="minorHAnsi" w:hAnsiTheme="minorHAnsi" w:cstheme="minorHAnsi"/>
                <w:szCs w:val="20"/>
              </w:rPr>
              <w:t xml:space="preserve">Bedeutung: </w:t>
            </w:r>
            <w:r>
              <w:rPr>
                <w:rFonts w:asciiTheme="minorHAnsi" w:hAnsiTheme="minorHAnsi" w:cstheme="minorHAnsi"/>
                <w:szCs w:val="20"/>
              </w:rPr>
              <w:tab/>
            </w:r>
            <w:r w:rsidRPr="0069412A">
              <w:rPr>
                <w:rFonts w:asciiTheme="minorHAnsi" w:hAnsiTheme="minorHAnsi" w:cstheme="minorHAnsi"/>
                <w:szCs w:val="20"/>
              </w:rPr>
              <w:t xml:space="preserve">________ </w:t>
            </w:r>
          </w:p>
          <w:p w:rsidR="0069412A" w:rsidRPr="0069412A" w:rsidRDefault="0069412A" w:rsidP="0069412A">
            <w:pPr>
              <w:spacing w:after="0" w:line="240" w:lineRule="auto"/>
              <w:ind w:left="0" w:firstLine="0"/>
              <w:rPr>
                <w:rFonts w:asciiTheme="minorHAnsi" w:hAnsiTheme="minorHAnsi" w:cstheme="minorHAnsi"/>
                <w:szCs w:val="20"/>
              </w:rPr>
            </w:pPr>
          </w:p>
          <w:p w:rsidR="0069412A" w:rsidRPr="0069412A" w:rsidRDefault="0069412A" w:rsidP="0069412A">
            <w:pPr>
              <w:spacing w:after="0" w:line="240" w:lineRule="auto"/>
              <w:ind w:left="0" w:firstLine="0"/>
              <w:rPr>
                <w:rFonts w:asciiTheme="minorHAnsi" w:hAnsiTheme="minorHAnsi" w:cstheme="minorHAnsi"/>
                <w:szCs w:val="20"/>
              </w:rPr>
            </w:pPr>
            <w:r w:rsidRPr="0069412A">
              <w:rPr>
                <w:rFonts w:asciiTheme="minorHAnsi" w:hAnsiTheme="minorHAnsi" w:cstheme="minorHAnsi"/>
                <w:szCs w:val="20"/>
              </w:rPr>
              <w:t>Umsetzbarkeit:</w:t>
            </w:r>
            <w:r>
              <w:rPr>
                <w:rFonts w:asciiTheme="minorHAnsi" w:hAnsiTheme="minorHAnsi" w:cstheme="minorHAnsi"/>
                <w:szCs w:val="20"/>
              </w:rPr>
              <w:t xml:space="preserve"> </w:t>
            </w:r>
            <w:r>
              <w:rPr>
                <w:rFonts w:asciiTheme="minorHAnsi" w:hAnsiTheme="minorHAnsi" w:cstheme="minorHAnsi"/>
                <w:szCs w:val="20"/>
              </w:rPr>
              <w:tab/>
              <w:t>________</w:t>
            </w:r>
          </w:p>
          <w:p w:rsidR="0069412A" w:rsidRPr="0069412A" w:rsidRDefault="0069412A" w:rsidP="0069412A">
            <w:pPr>
              <w:spacing w:after="0" w:line="240" w:lineRule="auto"/>
              <w:ind w:left="0" w:firstLine="0"/>
              <w:rPr>
                <w:rFonts w:asciiTheme="minorHAnsi" w:hAnsiTheme="minorHAnsi" w:cstheme="minorHAnsi"/>
                <w:szCs w:val="20"/>
              </w:rPr>
            </w:pPr>
          </w:p>
          <w:p w:rsidR="009416FB" w:rsidRPr="007B7FE4" w:rsidRDefault="0069412A" w:rsidP="0069412A">
            <w:pPr>
              <w:spacing w:after="0" w:line="240" w:lineRule="auto"/>
              <w:ind w:left="0" w:firstLine="0"/>
              <w:rPr>
                <w:rFonts w:asciiTheme="minorHAnsi" w:hAnsiTheme="minorHAnsi" w:cstheme="minorHAnsi"/>
                <w:szCs w:val="20"/>
              </w:rPr>
            </w:pPr>
            <w:r w:rsidRPr="0069412A">
              <w:rPr>
                <w:rFonts w:asciiTheme="minorHAnsi" w:hAnsiTheme="minorHAnsi" w:cstheme="minorHAnsi"/>
                <w:szCs w:val="20"/>
              </w:rPr>
              <w:t>Gesamt:</w:t>
            </w:r>
            <w:r>
              <w:rPr>
                <w:rFonts w:asciiTheme="minorHAnsi" w:hAnsiTheme="minorHAnsi" w:cstheme="minorHAnsi"/>
                <w:szCs w:val="20"/>
              </w:rPr>
              <w:t xml:space="preserve"> </w:t>
            </w:r>
            <w:r>
              <w:rPr>
                <w:rFonts w:asciiTheme="minorHAnsi" w:hAnsiTheme="minorHAnsi" w:cstheme="minorHAnsi"/>
                <w:szCs w:val="20"/>
              </w:rPr>
              <w:tab/>
              <w:t>________</w:t>
            </w:r>
          </w:p>
        </w:tc>
        <w:tc>
          <w:tcPr>
            <w:tcW w:w="8169" w:type="dxa"/>
            <w:tcBorders>
              <w:top w:val="single" w:sz="4" w:space="0" w:color="000000"/>
              <w:left w:val="single" w:sz="4" w:space="0" w:color="000000"/>
              <w:bottom w:val="single" w:sz="4" w:space="0" w:color="000000"/>
              <w:right w:val="nil"/>
            </w:tcBorders>
          </w:tcPr>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Hilfen: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9416FB" w:rsidP="0068447B">
            <w:pPr>
              <w:spacing w:after="0" w:line="240" w:lineRule="auto"/>
              <w:ind w:left="0" w:firstLine="0"/>
              <w:rPr>
                <w:rFonts w:asciiTheme="minorHAnsi" w:hAnsiTheme="minorHAnsi" w:cstheme="minorHAnsi"/>
                <w:szCs w:val="20"/>
              </w:rPr>
            </w:pPr>
          </w:p>
        </w:tc>
      </w:tr>
      <w:tr w:rsidR="009416FB" w:rsidRPr="007B7FE4" w:rsidTr="0068447B">
        <w:tblPrEx>
          <w:tblCellMar>
            <w:top w:w="57" w:type="dxa"/>
          </w:tblCellMar>
        </w:tblPrEx>
        <w:trPr>
          <w:trHeight w:val="1134"/>
        </w:trPr>
        <w:tc>
          <w:tcPr>
            <w:tcW w:w="2604" w:type="dxa"/>
            <w:vMerge/>
            <w:tcBorders>
              <w:top w:val="nil"/>
              <w:left w:val="nil"/>
              <w:bottom w:val="single" w:sz="4" w:space="0" w:color="000000"/>
              <w:right w:val="single" w:sz="4" w:space="0" w:color="000000"/>
            </w:tcBorders>
          </w:tcPr>
          <w:p w:rsidR="009416FB" w:rsidRPr="007B7FE4" w:rsidRDefault="009416FB" w:rsidP="007B7FE4">
            <w:pPr>
              <w:spacing w:after="0" w:line="240" w:lineRule="auto"/>
              <w:ind w:left="0" w:firstLine="0"/>
              <w:rPr>
                <w:rFonts w:asciiTheme="minorHAnsi" w:hAnsiTheme="minorHAnsi" w:cstheme="minorHAnsi"/>
                <w:szCs w:val="20"/>
              </w:rPr>
            </w:pPr>
          </w:p>
        </w:tc>
        <w:tc>
          <w:tcPr>
            <w:tcW w:w="8169" w:type="dxa"/>
            <w:tcBorders>
              <w:top w:val="single" w:sz="4" w:space="0" w:color="000000"/>
              <w:left w:val="single" w:sz="4" w:space="0" w:color="000000"/>
              <w:bottom w:val="single" w:sz="4" w:space="0" w:color="000000"/>
              <w:right w:val="nil"/>
            </w:tcBorders>
          </w:tcPr>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Barrieren: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69412A" w:rsidP="007B7FE4">
            <w:pPr>
              <w:spacing w:after="0" w:line="240" w:lineRule="auto"/>
              <w:ind w:left="0" w:firstLine="0"/>
              <w:rPr>
                <w:rFonts w:asciiTheme="minorHAnsi" w:hAnsiTheme="minorHAnsi" w:cstheme="minorHAnsi"/>
                <w:szCs w:val="20"/>
              </w:rPr>
            </w:pPr>
            <w:r w:rsidRPr="007B7FE4">
              <w:rPr>
                <w:rFonts w:asciiTheme="minorHAnsi" w:hAnsiTheme="minorHAnsi" w:cstheme="minorHAnsi"/>
                <w:b/>
                <w:szCs w:val="20"/>
              </w:rPr>
              <w:t xml:space="preserve"> </w:t>
            </w:r>
          </w:p>
          <w:p w:rsidR="009416FB" w:rsidRPr="007B7FE4" w:rsidRDefault="009416FB" w:rsidP="0068447B">
            <w:pPr>
              <w:spacing w:after="0" w:line="240" w:lineRule="auto"/>
              <w:ind w:left="0" w:firstLine="0"/>
              <w:rPr>
                <w:rFonts w:asciiTheme="minorHAnsi" w:hAnsiTheme="minorHAnsi" w:cstheme="minorHAnsi"/>
                <w:szCs w:val="20"/>
              </w:rPr>
            </w:pPr>
          </w:p>
        </w:tc>
      </w:tr>
    </w:tbl>
    <w:p w:rsidR="009416FB" w:rsidRPr="007B7FE4" w:rsidRDefault="0069412A" w:rsidP="0069412A">
      <w:pPr>
        <w:spacing w:after="0" w:line="240" w:lineRule="auto"/>
        <w:ind w:left="-5"/>
        <w:rPr>
          <w:rFonts w:asciiTheme="minorHAnsi" w:hAnsiTheme="minorHAnsi" w:cstheme="minorHAnsi"/>
          <w:szCs w:val="20"/>
        </w:rPr>
      </w:pPr>
      <w:r w:rsidRPr="0069412A">
        <w:rPr>
          <w:rFonts w:asciiTheme="minorHAnsi" w:hAnsiTheme="minorHAnsi" w:cstheme="minorHAnsi"/>
          <w:sz w:val="12"/>
          <w:szCs w:val="12"/>
        </w:rPr>
        <w:t xml:space="preserve">Quellen: </w:t>
      </w:r>
      <w:proofErr w:type="spellStart"/>
      <w:r w:rsidRPr="0069412A">
        <w:rPr>
          <w:rFonts w:asciiTheme="minorHAnsi" w:hAnsiTheme="minorHAnsi" w:cstheme="minorHAnsi"/>
          <w:sz w:val="12"/>
          <w:szCs w:val="12"/>
        </w:rPr>
        <w:t>Brägger</w:t>
      </w:r>
      <w:proofErr w:type="spellEnd"/>
      <w:r w:rsidRPr="0069412A">
        <w:rPr>
          <w:rFonts w:asciiTheme="minorHAnsi" w:hAnsiTheme="minorHAnsi" w:cstheme="minorHAnsi"/>
          <w:sz w:val="12"/>
          <w:szCs w:val="12"/>
        </w:rPr>
        <w:t xml:space="preserve">, G. &amp; Posse, N. (2007). Instrumente für die Qualitätsentwicklung und Evaluation in Schulen (IQES). </w:t>
      </w:r>
      <w:r w:rsidRPr="0069412A">
        <w:rPr>
          <w:rFonts w:asciiTheme="minorHAnsi" w:hAnsiTheme="minorHAnsi" w:cstheme="minorHAnsi"/>
          <w:i/>
          <w:sz w:val="12"/>
          <w:szCs w:val="12"/>
        </w:rPr>
        <w:t>Band 2: Vierzig Qualitätsbereiche mir Umsetzungsideen</w:t>
      </w:r>
      <w:r w:rsidRPr="0069412A">
        <w:rPr>
          <w:rFonts w:asciiTheme="minorHAnsi" w:hAnsiTheme="minorHAnsi" w:cstheme="minorHAnsi"/>
          <w:sz w:val="12"/>
          <w:szCs w:val="12"/>
        </w:rPr>
        <w:t xml:space="preserve">. Bern: </w:t>
      </w:r>
      <w:proofErr w:type="spellStart"/>
      <w:r w:rsidRPr="0069412A">
        <w:rPr>
          <w:rFonts w:asciiTheme="minorHAnsi" w:hAnsiTheme="minorHAnsi" w:cstheme="minorHAnsi"/>
          <w:sz w:val="12"/>
          <w:szCs w:val="12"/>
        </w:rPr>
        <w:t>h.e.p</w:t>
      </w:r>
      <w:proofErr w:type="spellEnd"/>
      <w:r w:rsidRPr="0069412A">
        <w:rPr>
          <w:rFonts w:asciiTheme="minorHAnsi" w:hAnsiTheme="minorHAnsi" w:cstheme="minorHAnsi"/>
          <w:sz w:val="12"/>
          <w:szCs w:val="12"/>
        </w:rPr>
        <w:t xml:space="preserve">. </w:t>
      </w:r>
      <w:r>
        <w:rPr>
          <w:rFonts w:asciiTheme="minorHAnsi" w:hAnsiTheme="minorHAnsi" w:cstheme="minorHAnsi"/>
          <w:sz w:val="12"/>
          <w:szCs w:val="12"/>
        </w:rPr>
        <w:t xml:space="preserve"> - </w:t>
      </w:r>
      <w:r w:rsidRPr="0069412A">
        <w:rPr>
          <w:rFonts w:asciiTheme="minorHAnsi" w:hAnsiTheme="minorHAnsi" w:cstheme="minorHAnsi"/>
          <w:sz w:val="12"/>
          <w:szCs w:val="12"/>
        </w:rPr>
        <w:t xml:space="preserve">Miller, R. (2007). </w:t>
      </w:r>
      <w:r w:rsidRPr="0069412A">
        <w:rPr>
          <w:rFonts w:asciiTheme="minorHAnsi" w:hAnsiTheme="minorHAnsi" w:cstheme="minorHAnsi"/>
          <w:i/>
          <w:sz w:val="12"/>
          <w:szCs w:val="12"/>
        </w:rPr>
        <w:t>Selbst-Coaching für Schulleiterinnen und Schulleiter</w:t>
      </w:r>
      <w:r w:rsidRPr="0069412A">
        <w:rPr>
          <w:rFonts w:asciiTheme="minorHAnsi" w:hAnsiTheme="minorHAnsi" w:cstheme="minorHAnsi"/>
          <w:sz w:val="12"/>
          <w:szCs w:val="12"/>
        </w:rPr>
        <w:t xml:space="preserve"> (2. Aufl.). Weinheim: Beltz. </w:t>
      </w:r>
      <w:r>
        <w:rPr>
          <w:rFonts w:asciiTheme="minorHAnsi" w:hAnsiTheme="minorHAnsi" w:cstheme="minorHAnsi"/>
          <w:sz w:val="12"/>
          <w:szCs w:val="12"/>
        </w:rPr>
        <w:t xml:space="preserve">- </w:t>
      </w:r>
      <w:r w:rsidRPr="0069412A">
        <w:rPr>
          <w:rFonts w:asciiTheme="minorHAnsi" w:hAnsiTheme="minorHAnsi" w:cstheme="minorHAnsi"/>
          <w:sz w:val="12"/>
          <w:szCs w:val="12"/>
        </w:rPr>
        <w:t xml:space="preserve">Stadler, P. &amp; Spieß, E. (2005). Gesundheitsförderliches Führen – Defizite erkennen und Fehlbelastungen der Mitarbeiter reduzieren. </w:t>
      </w:r>
      <w:proofErr w:type="spellStart"/>
      <w:r w:rsidRPr="0069412A">
        <w:rPr>
          <w:rFonts w:asciiTheme="minorHAnsi" w:hAnsiTheme="minorHAnsi" w:cstheme="minorHAnsi"/>
          <w:i/>
          <w:sz w:val="12"/>
          <w:szCs w:val="12"/>
        </w:rPr>
        <w:t>Arbeit</w:t>
      </w:r>
      <w:r w:rsidRPr="0069412A">
        <w:rPr>
          <w:rFonts w:asciiTheme="minorHAnsi" w:hAnsiTheme="minorHAnsi" w:cstheme="minorHAnsi"/>
          <w:i/>
          <w:sz w:val="12"/>
          <w:szCs w:val="12"/>
        </w:rPr>
        <w:t>s</w:t>
      </w:r>
      <w:r w:rsidRPr="0069412A">
        <w:rPr>
          <w:rFonts w:asciiTheme="minorHAnsi" w:hAnsiTheme="minorHAnsi" w:cstheme="minorHAnsi"/>
          <w:i/>
          <w:sz w:val="12"/>
          <w:szCs w:val="12"/>
        </w:rPr>
        <w:t>med.Sozialmed.Umweltmed</w:t>
      </w:r>
      <w:proofErr w:type="spellEnd"/>
      <w:r w:rsidRPr="0069412A">
        <w:rPr>
          <w:rFonts w:asciiTheme="minorHAnsi" w:hAnsiTheme="minorHAnsi" w:cstheme="minorHAnsi"/>
          <w:i/>
          <w:sz w:val="12"/>
          <w:szCs w:val="12"/>
        </w:rPr>
        <w:t>., 40</w:t>
      </w:r>
      <w:r w:rsidRPr="0069412A">
        <w:rPr>
          <w:rFonts w:asciiTheme="minorHAnsi" w:hAnsiTheme="minorHAnsi" w:cstheme="minorHAnsi"/>
          <w:sz w:val="12"/>
          <w:szCs w:val="12"/>
        </w:rPr>
        <w:t xml:space="preserve">, 384-390.  </w:t>
      </w:r>
      <w:r w:rsidRPr="007B7FE4">
        <w:rPr>
          <w:rFonts w:asciiTheme="minorHAnsi" w:eastAsia="Calibri" w:hAnsiTheme="minorHAnsi" w:cstheme="minorHAnsi"/>
          <w:szCs w:val="20"/>
        </w:rPr>
        <w:t xml:space="preserve"> </w:t>
      </w:r>
    </w:p>
    <w:sectPr w:rsidR="009416FB" w:rsidRPr="007B7FE4" w:rsidSect="0069412A">
      <w:pgSz w:w="11906" w:h="16838"/>
      <w:pgMar w:top="851" w:right="566" w:bottom="851" w:left="709"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B"/>
    <w:rsid w:val="0068447B"/>
    <w:rsid w:val="0069412A"/>
    <w:rsid w:val="007B7FE4"/>
    <w:rsid w:val="008B39F9"/>
    <w:rsid w:val="009416FB"/>
    <w:rsid w:val="00A56171"/>
    <w:rsid w:val="00AC4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4" w:line="269" w:lineRule="auto"/>
      <w:ind w:left="10" w:hanging="10"/>
    </w:pPr>
    <w:rPr>
      <w:rFonts w:ascii="Arial" w:eastAsia="Arial" w:hAnsi="Arial" w:cs="Arial"/>
      <w:color w:val="000000"/>
      <w:sz w:val="20"/>
    </w:rPr>
  </w:style>
  <w:style w:type="paragraph" w:styleId="berschrift1">
    <w:name w:val="heading 1"/>
    <w:next w:val="Standard"/>
    <w:link w:val="berschrift1Zchn"/>
    <w:uiPriority w:val="9"/>
    <w:unhideWhenUsed/>
    <w:qFormat/>
    <w:pPr>
      <w:keepNext/>
      <w:keepLines/>
      <w:spacing w:after="184"/>
      <w:ind w:left="24"/>
      <w:jc w:val="center"/>
      <w:outlineLvl w:val="0"/>
    </w:pPr>
    <w:rPr>
      <w:rFonts w:ascii="Arial" w:eastAsia="Arial" w:hAnsi="Arial" w:cs="Arial"/>
      <w:b/>
      <w: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4" w:line="269" w:lineRule="auto"/>
      <w:ind w:left="10" w:hanging="10"/>
    </w:pPr>
    <w:rPr>
      <w:rFonts w:ascii="Arial" w:eastAsia="Arial" w:hAnsi="Arial" w:cs="Arial"/>
      <w:color w:val="000000"/>
      <w:sz w:val="20"/>
    </w:rPr>
  </w:style>
  <w:style w:type="paragraph" w:styleId="berschrift1">
    <w:name w:val="heading 1"/>
    <w:next w:val="Standard"/>
    <w:link w:val="berschrift1Zchn"/>
    <w:uiPriority w:val="9"/>
    <w:unhideWhenUsed/>
    <w:qFormat/>
    <w:pPr>
      <w:keepNext/>
      <w:keepLines/>
      <w:spacing w:after="184"/>
      <w:ind w:left="24"/>
      <w:jc w:val="center"/>
      <w:outlineLvl w:val="0"/>
    </w:pPr>
    <w:rPr>
      <w:rFonts w:ascii="Arial" w:eastAsia="Arial" w:hAnsi="Arial" w:cs="Arial"/>
      <w:b/>
      <w: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4619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Dadaczynski</dc:creator>
  <cp:lastModifiedBy>Severin, Susanne</cp:lastModifiedBy>
  <cp:revision>3</cp:revision>
  <dcterms:created xsi:type="dcterms:W3CDTF">2018-03-22T15:38:00Z</dcterms:created>
  <dcterms:modified xsi:type="dcterms:W3CDTF">2018-03-22T15:38:00Z</dcterms:modified>
</cp:coreProperties>
</file>