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05" w:rsidRDefault="00725405" w:rsidP="009D1EE3">
      <w:pPr>
        <w:spacing w:after="120" w:line="240" w:lineRule="auto"/>
        <w:rPr>
          <w:b/>
          <w:smallCaps/>
          <w:sz w:val="24"/>
          <w:szCs w:val="24"/>
        </w:rPr>
      </w:pPr>
    </w:p>
    <w:p w:rsidR="00244FA3" w:rsidRPr="00725405" w:rsidRDefault="000713A7" w:rsidP="009D1EE3">
      <w:pPr>
        <w:spacing w:after="120" w:line="240" w:lineRule="auto"/>
        <w:rPr>
          <w:b/>
          <w:smallCaps/>
          <w:sz w:val="24"/>
          <w:szCs w:val="24"/>
        </w:rPr>
      </w:pPr>
      <w:r w:rsidRPr="00725405">
        <w:rPr>
          <w:b/>
          <w:smallCaps/>
          <w:sz w:val="24"/>
          <w:szCs w:val="24"/>
        </w:rPr>
        <w:t>C</w:t>
      </w:r>
      <w:r w:rsidR="00D27920" w:rsidRPr="00725405">
        <w:rPr>
          <w:b/>
          <w:smallCaps/>
          <w:sz w:val="24"/>
          <w:szCs w:val="24"/>
        </w:rPr>
        <w:t>heckliste: „Gute gesunde Schule“</w:t>
      </w:r>
    </w:p>
    <w:p w:rsidR="00D27920" w:rsidRPr="00725405" w:rsidRDefault="00D27920" w:rsidP="007D604C">
      <w:pPr>
        <w:spacing w:after="120" w:line="240" w:lineRule="auto"/>
        <w:rPr>
          <w:sz w:val="24"/>
          <w:szCs w:val="24"/>
        </w:rPr>
      </w:pPr>
      <w:r w:rsidRPr="00725405">
        <w:rPr>
          <w:b/>
          <w:bCs/>
          <w:sz w:val="24"/>
          <w:szCs w:val="24"/>
        </w:rPr>
        <w:t>Rahmenbedingungen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bildungspolitischer Rahmen: Gesetze, Erlasse, Verordnungen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 xml:space="preserve">kommunaler Rahmen: soziale Struktur/Einzugsbereich, </w:t>
      </w:r>
      <w:r w:rsidRPr="00725405">
        <w:rPr>
          <w:sz w:val="24"/>
          <w:szCs w:val="24"/>
        </w:rPr>
        <w:br/>
        <w:t>abgebende, konkurrierende, aufnehmende Systeme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Kooperationspartner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Gebäude und Schulgelände: Architektur/Raum</w:t>
      </w:r>
      <w:r w:rsidR="006D5CC7" w:rsidRPr="00725405">
        <w:rPr>
          <w:sz w:val="24"/>
          <w:szCs w:val="24"/>
        </w:rPr>
        <w:t xml:space="preserve"> </w:t>
      </w:r>
      <w:r w:rsidR="000713A7" w:rsidRPr="00725405">
        <w:rPr>
          <w:sz w:val="24"/>
          <w:szCs w:val="24"/>
        </w:rPr>
        <w:sym w:font="Wingdings" w:char="F0F0"/>
      </w:r>
      <w:r w:rsidR="006D5CC7" w:rsidRPr="00725405">
        <w:rPr>
          <w:sz w:val="24"/>
          <w:szCs w:val="24"/>
        </w:rPr>
        <w:t xml:space="preserve"> gestaltete Lernumgebungen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Ausstattung</w:t>
      </w:r>
    </w:p>
    <w:p w:rsidR="00D27920" w:rsidRPr="00725405" w:rsidRDefault="00D27920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…</w:t>
      </w:r>
    </w:p>
    <w:p w:rsidR="00D27920" w:rsidRPr="00725405" w:rsidRDefault="00D27920" w:rsidP="007D604C">
      <w:pPr>
        <w:spacing w:after="120" w:line="240" w:lineRule="auto"/>
        <w:rPr>
          <w:b/>
          <w:sz w:val="24"/>
          <w:szCs w:val="24"/>
        </w:rPr>
      </w:pPr>
      <w:r w:rsidRPr="00725405">
        <w:rPr>
          <w:b/>
          <w:sz w:val="24"/>
          <w:szCs w:val="24"/>
        </w:rPr>
        <w:t>Kultur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gemeinsame Vorstellung von Schule, verbindliche Werte und Regeln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Ausrichtung am Lern- und Laufbahnerfolg aller Schülerinnen und Schüler</w:t>
      </w:r>
      <w:r w:rsidR="006D5CC7" w:rsidRPr="00725405">
        <w:rPr>
          <w:sz w:val="24"/>
          <w:szCs w:val="24"/>
        </w:rPr>
        <w:t>/hohe Leistungsford</w:t>
      </w:r>
      <w:r w:rsidR="006D5CC7" w:rsidRPr="00725405">
        <w:rPr>
          <w:sz w:val="24"/>
          <w:szCs w:val="24"/>
        </w:rPr>
        <w:t>e</w:t>
      </w:r>
      <w:r w:rsidR="006D5CC7" w:rsidRPr="00725405">
        <w:rPr>
          <w:sz w:val="24"/>
          <w:szCs w:val="24"/>
        </w:rPr>
        <w:t>rungen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hohe, gemeinsam entwickelte Unterrichtsqualität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hohes Maß an Transparenz aller Entscheidungen und Prozesse</w:t>
      </w:r>
    </w:p>
    <w:p w:rsidR="006D5CC7" w:rsidRPr="00725405" w:rsidRDefault="006D5CC7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angemessene Formen der Partizipation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hohe Bedeutsamkeit des Wohlbefindens und der Gesundheit aller Mitglieder der Schulgemei</w:t>
      </w:r>
      <w:r w:rsidRPr="00725405">
        <w:rPr>
          <w:sz w:val="24"/>
          <w:szCs w:val="24"/>
        </w:rPr>
        <w:t>n</w:t>
      </w:r>
      <w:r w:rsidRPr="00725405">
        <w:rPr>
          <w:sz w:val="24"/>
          <w:szCs w:val="24"/>
        </w:rPr>
        <w:t>schaft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Ausrichtung am Kohärenzprinzip (verstehbar, machbar, sinnvoll)</w:t>
      </w:r>
    </w:p>
    <w:p w:rsidR="00D27920" w:rsidRPr="00725405" w:rsidRDefault="00D27920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…</w:t>
      </w:r>
    </w:p>
    <w:p w:rsidR="00D27920" w:rsidRPr="00725405" w:rsidRDefault="00D27920" w:rsidP="007D604C">
      <w:pPr>
        <w:spacing w:after="120" w:line="240" w:lineRule="auto"/>
        <w:rPr>
          <w:b/>
          <w:sz w:val="24"/>
          <w:szCs w:val="24"/>
        </w:rPr>
      </w:pPr>
      <w:r w:rsidRPr="00725405">
        <w:rPr>
          <w:b/>
          <w:sz w:val="24"/>
          <w:szCs w:val="24"/>
        </w:rPr>
        <w:t>Struktur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angemessene Partizipation an Entwicklungs- und Entscheidungsprozessen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klare Zuständigkeiten und Verantwortung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Arbeit in (Unterrichts-)Teams</w:t>
      </w:r>
      <w:r w:rsidR="00573362" w:rsidRPr="00725405">
        <w:rPr>
          <w:sz w:val="24"/>
          <w:szCs w:val="24"/>
        </w:rPr>
        <w:t>/stabile Teamstrukturen</w:t>
      </w:r>
      <w:r w:rsidRPr="00725405">
        <w:rPr>
          <w:sz w:val="24"/>
          <w:szCs w:val="24"/>
        </w:rPr>
        <w:t xml:space="preserve"> 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belastungsgerechte Aufgabenverteilung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Wirksamer Arbeitsschutz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zuverlässige Kommunikationsformen und -orte</w:t>
      </w:r>
    </w:p>
    <w:p w:rsidR="00D27920" w:rsidRPr="00725405" w:rsidRDefault="00D27920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…</w:t>
      </w:r>
    </w:p>
    <w:p w:rsidR="00D27920" w:rsidRPr="00725405" w:rsidRDefault="00D27920" w:rsidP="007D604C">
      <w:pPr>
        <w:spacing w:after="120" w:line="240" w:lineRule="auto"/>
        <w:rPr>
          <w:b/>
          <w:sz w:val="24"/>
          <w:szCs w:val="24"/>
        </w:rPr>
      </w:pPr>
      <w:r w:rsidRPr="00725405">
        <w:rPr>
          <w:b/>
          <w:sz w:val="24"/>
          <w:szCs w:val="24"/>
        </w:rPr>
        <w:t>Strategie/Praxis</w:t>
      </w:r>
    </w:p>
    <w:p w:rsidR="00725405" w:rsidRPr="00725405" w:rsidRDefault="00725405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sichtbares Lehren und Lernen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Förderung des selbstständigen Lernens und Aufbau von Lern- und Gesundheitskompetenzen</w:t>
      </w:r>
    </w:p>
    <w:p w:rsidR="006D5CC7" w:rsidRPr="00725405" w:rsidRDefault="006D5CC7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Nutzung der Vielfalt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 xml:space="preserve">mitarbeiterorientierte Führung 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kooperative Unterrichtsentwicklung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langfristiger Schulentwicklungsplanung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 xml:space="preserve">ressourcenorientierte Personalentwicklung 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Gesundheitsmanagement</w:t>
      </w:r>
    </w:p>
    <w:p w:rsidR="00A06111" w:rsidRPr="00725405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Qualitätssteuerung und interne Evaluation</w:t>
      </w:r>
    </w:p>
    <w:p w:rsidR="00D27920" w:rsidRPr="00725405" w:rsidRDefault="00D27920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725405">
        <w:rPr>
          <w:sz w:val="24"/>
          <w:szCs w:val="24"/>
        </w:rPr>
        <w:t>…</w:t>
      </w:r>
    </w:p>
    <w:p w:rsidR="007D604C" w:rsidRPr="000713A7" w:rsidRDefault="00D27920" w:rsidP="007D604C">
      <w:pPr>
        <w:spacing w:after="120" w:line="240" w:lineRule="auto"/>
        <w:rPr>
          <w:smallCaps/>
          <w:sz w:val="21"/>
          <w:szCs w:val="21"/>
        </w:rPr>
      </w:pPr>
      <w:r w:rsidRPr="000713A7">
        <w:rPr>
          <w:sz w:val="21"/>
          <w:szCs w:val="21"/>
        </w:rPr>
        <w:br w:type="column"/>
      </w:r>
      <w:r w:rsidR="000713A7" w:rsidRPr="000713A7">
        <w:rPr>
          <w:smallCaps/>
          <w:sz w:val="21"/>
          <w:szCs w:val="21"/>
        </w:rPr>
        <w:lastRenderedPageBreak/>
        <w:t>Checkliste</w:t>
      </w:r>
      <w:r w:rsidR="00766458" w:rsidRPr="000713A7">
        <w:rPr>
          <w:smallCaps/>
          <w:sz w:val="21"/>
          <w:szCs w:val="21"/>
        </w:rPr>
        <w:t>: Schulentwicklungspreis „gute gesunde Schule</w:t>
      </w:r>
      <w:r w:rsidR="009D1779">
        <w:rPr>
          <w:smallCaps/>
          <w:sz w:val="21"/>
          <w:szCs w:val="21"/>
        </w:rPr>
        <w:t>“</w:t>
      </w:r>
      <w:bookmarkStart w:id="0" w:name="_GoBack"/>
      <w:bookmarkEnd w:id="0"/>
    </w:p>
    <w:p w:rsidR="00766458" w:rsidRPr="000713A7" w:rsidRDefault="00766458" w:rsidP="0026252B">
      <w:pPr>
        <w:spacing w:after="60" w:line="240" w:lineRule="auto"/>
        <w:rPr>
          <w:b/>
          <w:sz w:val="21"/>
          <w:szCs w:val="21"/>
        </w:rPr>
      </w:pPr>
      <w:r w:rsidRPr="000713A7">
        <w:rPr>
          <w:b/>
          <w:sz w:val="21"/>
          <w:szCs w:val="21"/>
        </w:rPr>
        <w:t>Schulprogramm</w:t>
      </w:r>
      <w:r w:rsidR="000713A7" w:rsidRPr="000713A7">
        <w:rPr>
          <w:b/>
          <w:sz w:val="21"/>
          <w:szCs w:val="21"/>
        </w:rPr>
        <w:t xml:space="preserve"> (SP)</w:t>
      </w:r>
      <w:r w:rsidRPr="000713A7">
        <w:rPr>
          <w:b/>
          <w:sz w:val="21"/>
          <w:szCs w:val="21"/>
        </w:rPr>
        <w:t>/Verteilung der schulgemeinschaftlichen Aufgaben (Geschäftsverteilung)</w:t>
      </w:r>
    </w:p>
    <w:p w:rsidR="00766458" w:rsidRPr="000713A7" w:rsidRDefault="008D53A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Das SP o</w:t>
      </w:r>
      <w:r w:rsidR="00766458" w:rsidRPr="000713A7">
        <w:rPr>
          <w:sz w:val="21"/>
          <w:szCs w:val="21"/>
        </w:rPr>
        <w:t>rientiert sich am Konzept der guten gesunden Schule</w:t>
      </w:r>
      <w:r w:rsidR="000713A7" w:rsidRPr="000713A7">
        <w:rPr>
          <w:sz w:val="21"/>
          <w:szCs w:val="21"/>
        </w:rPr>
        <w:t>.</w:t>
      </w:r>
    </w:p>
    <w:p w:rsidR="00766458" w:rsidRPr="000713A7" w:rsidRDefault="008D53A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Das SP e</w:t>
      </w:r>
      <w:r w:rsidR="00766458" w:rsidRPr="000713A7">
        <w:rPr>
          <w:sz w:val="21"/>
          <w:szCs w:val="21"/>
        </w:rPr>
        <w:t>nthält die Planung der Schulentwicklung mit konkreten Schulentwicklungsvorhaben</w:t>
      </w:r>
      <w:r w:rsidR="000713A7" w:rsidRPr="000713A7">
        <w:rPr>
          <w:sz w:val="21"/>
          <w:szCs w:val="21"/>
        </w:rPr>
        <w:t>.</w:t>
      </w:r>
    </w:p>
    <w:p w:rsidR="00766458" w:rsidRPr="000713A7" w:rsidRDefault="008D53A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Das SP e</w:t>
      </w:r>
      <w:r w:rsidR="00766458" w:rsidRPr="000713A7">
        <w:rPr>
          <w:sz w:val="21"/>
          <w:szCs w:val="21"/>
        </w:rPr>
        <w:t>nthält Maßnahmen zur Qualitätssicherung (Evaluation)</w:t>
      </w:r>
      <w:r w:rsidR="000713A7" w:rsidRPr="000713A7">
        <w:rPr>
          <w:sz w:val="21"/>
          <w:szCs w:val="21"/>
        </w:rPr>
        <w:t>.</w:t>
      </w:r>
    </w:p>
    <w:p w:rsidR="00804AA3" w:rsidRPr="000713A7" w:rsidRDefault="008D53A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 xml:space="preserve">Die </w:t>
      </w:r>
      <w:r w:rsidR="00804AA3" w:rsidRPr="000713A7">
        <w:rPr>
          <w:sz w:val="21"/>
          <w:szCs w:val="21"/>
        </w:rPr>
        <w:t xml:space="preserve">Zuständigkeiten für die </w:t>
      </w:r>
      <w:r w:rsidR="00766458" w:rsidRPr="000713A7">
        <w:rPr>
          <w:sz w:val="21"/>
          <w:szCs w:val="21"/>
        </w:rPr>
        <w:t xml:space="preserve">Aufgaben der </w:t>
      </w:r>
      <w:r w:rsidR="00804AA3" w:rsidRPr="000713A7">
        <w:rPr>
          <w:sz w:val="21"/>
          <w:szCs w:val="21"/>
        </w:rPr>
        <w:t>Schule sind auf verschiedene Personen und/oder Gruppen verteilt</w:t>
      </w:r>
      <w:r w:rsidR="000713A7" w:rsidRPr="000713A7">
        <w:rPr>
          <w:sz w:val="21"/>
          <w:szCs w:val="21"/>
        </w:rPr>
        <w:t>.</w:t>
      </w:r>
    </w:p>
    <w:p w:rsidR="00766458" w:rsidRPr="000713A7" w:rsidRDefault="00804AA3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 xml:space="preserve">Die </w:t>
      </w:r>
      <w:r w:rsidR="00766458" w:rsidRPr="000713A7">
        <w:rPr>
          <w:sz w:val="21"/>
          <w:szCs w:val="21"/>
        </w:rPr>
        <w:t>Gesundheits- und Sicherheits</w:t>
      </w:r>
      <w:r w:rsidRPr="000713A7">
        <w:rPr>
          <w:sz w:val="21"/>
          <w:szCs w:val="21"/>
        </w:rPr>
        <w:t xml:space="preserve">aufgaben sind im </w:t>
      </w:r>
      <w:r w:rsidR="000713A7" w:rsidRPr="000713A7">
        <w:rPr>
          <w:sz w:val="21"/>
          <w:szCs w:val="21"/>
        </w:rPr>
        <w:t xml:space="preserve">Geschäftsverteilungsplan </w:t>
      </w:r>
      <w:r w:rsidRPr="000713A7">
        <w:rPr>
          <w:sz w:val="21"/>
          <w:szCs w:val="21"/>
        </w:rPr>
        <w:t>explizit ausgewiesen</w:t>
      </w:r>
      <w:r w:rsidR="000713A7" w:rsidRPr="000713A7">
        <w:rPr>
          <w:sz w:val="21"/>
          <w:szCs w:val="21"/>
        </w:rPr>
        <w:t>.</w:t>
      </w:r>
    </w:p>
    <w:p w:rsidR="008D53A9" w:rsidRPr="000713A7" w:rsidRDefault="008D53A9" w:rsidP="0015675E">
      <w:pPr>
        <w:spacing w:after="60" w:line="240" w:lineRule="auto"/>
        <w:rPr>
          <w:b/>
          <w:sz w:val="21"/>
          <w:szCs w:val="21"/>
        </w:rPr>
      </w:pPr>
      <w:r w:rsidRPr="000713A7">
        <w:rPr>
          <w:b/>
          <w:sz w:val="21"/>
          <w:szCs w:val="21"/>
        </w:rPr>
        <w:t>Schulentwicklungsvorhaben und Schulentwicklu</w:t>
      </w:r>
      <w:r w:rsidR="004368CB" w:rsidRPr="000713A7">
        <w:rPr>
          <w:b/>
          <w:sz w:val="21"/>
          <w:szCs w:val="21"/>
        </w:rPr>
        <w:t>n</w:t>
      </w:r>
      <w:r w:rsidRPr="000713A7">
        <w:rPr>
          <w:b/>
          <w:sz w:val="21"/>
          <w:szCs w:val="21"/>
        </w:rPr>
        <w:t>gsplanung</w:t>
      </w:r>
    </w:p>
    <w:p w:rsidR="004C7146" w:rsidRPr="000713A7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Die Schulentwicklungsplanung ist auf mehrere Jahre hin transparent</w:t>
      </w:r>
      <w:r w:rsidR="000713A7" w:rsidRPr="000713A7">
        <w:rPr>
          <w:sz w:val="21"/>
          <w:szCs w:val="21"/>
        </w:rPr>
        <w:t>.</w:t>
      </w:r>
    </w:p>
    <w:p w:rsidR="0026252B" w:rsidRPr="000713A7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Die Schulentwicklungsvorhaben dienen der Schule, sich zur „guten gesunden Schule“ zu entwickeln</w:t>
      </w:r>
      <w:r w:rsidR="000713A7" w:rsidRPr="000713A7">
        <w:rPr>
          <w:sz w:val="21"/>
          <w:szCs w:val="21"/>
        </w:rPr>
        <w:t>.</w:t>
      </w:r>
    </w:p>
    <w:p w:rsidR="008D53A9" w:rsidRPr="000713A7" w:rsidRDefault="008D53A9" w:rsidP="0015675E">
      <w:pPr>
        <w:spacing w:after="60" w:line="240" w:lineRule="auto"/>
        <w:rPr>
          <w:b/>
          <w:sz w:val="21"/>
          <w:szCs w:val="21"/>
        </w:rPr>
      </w:pPr>
      <w:r w:rsidRPr="000713A7">
        <w:rPr>
          <w:b/>
          <w:sz w:val="21"/>
          <w:szCs w:val="21"/>
        </w:rPr>
        <w:t>Schulische Qualitätssicherung</w:t>
      </w:r>
    </w:p>
    <w:p w:rsidR="004C7146" w:rsidRPr="000713A7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Die Qualitätssicherung orientiert sich am Entwicklungs- und Evaluationszyklus</w:t>
      </w:r>
      <w:r w:rsidR="000713A7" w:rsidRPr="000713A7">
        <w:rPr>
          <w:sz w:val="21"/>
          <w:szCs w:val="21"/>
        </w:rPr>
        <w:t>.</w:t>
      </w:r>
      <w:r w:rsidRPr="000713A7">
        <w:rPr>
          <w:sz w:val="21"/>
          <w:szCs w:val="21"/>
        </w:rPr>
        <w:t xml:space="preserve"> </w:t>
      </w:r>
    </w:p>
    <w:p w:rsidR="0026252B" w:rsidRPr="000713A7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Sie nutzt systematisch Instrumente und Verfahren zur Sicherung der individuellen Professionalität, der U</w:t>
      </w:r>
      <w:r w:rsidRPr="000713A7">
        <w:rPr>
          <w:sz w:val="21"/>
          <w:szCs w:val="21"/>
        </w:rPr>
        <w:t>n</w:t>
      </w:r>
      <w:r w:rsidRPr="000713A7">
        <w:rPr>
          <w:sz w:val="21"/>
          <w:szCs w:val="21"/>
        </w:rPr>
        <w:t>terrichtsqualität, der Qualität der Organisation sowie des Gesundheitsmanagements (Gefährdungen und B</w:t>
      </w:r>
      <w:r w:rsidRPr="000713A7">
        <w:rPr>
          <w:sz w:val="21"/>
          <w:szCs w:val="21"/>
        </w:rPr>
        <w:t>e</w:t>
      </w:r>
      <w:r w:rsidRPr="000713A7">
        <w:rPr>
          <w:sz w:val="21"/>
          <w:szCs w:val="21"/>
        </w:rPr>
        <w:t>lastungen, Schulklima und Wohlbefinden)</w:t>
      </w:r>
      <w:r w:rsidR="000713A7" w:rsidRPr="000713A7">
        <w:rPr>
          <w:sz w:val="21"/>
          <w:szCs w:val="21"/>
        </w:rPr>
        <w:t>.</w:t>
      </w:r>
    </w:p>
    <w:p w:rsidR="008D53A9" w:rsidRPr="000713A7" w:rsidRDefault="008D53A9" w:rsidP="0015675E">
      <w:pPr>
        <w:spacing w:after="60" w:line="240" w:lineRule="auto"/>
        <w:rPr>
          <w:b/>
          <w:sz w:val="21"/>
          <w:szCs w:val="21"/>
        </w:rPr>
      </w:pPr>
      <w:r w:rsidRPr="000713A7">
        <w:rPr>
          <w:b/>
          <w:sz w:val="21"/>
          <w:szCs w:val="21"/>
        </w:rPr>
        <w:t>Grundlagen des Arbeits- und Gesundheitsschutzes</w:t>
      </w:r>
    </w:p>
    <w:p w:rsidR="004C7146" w:rsidRPr="000713A7" w:rsidRDefault="004C7146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Das Unfallgeschehen wird syste</w:t>
      </w:r>
      <w:r w:rsidR="000713A7" w:rsidRPr="000713A7">
        <w:rPr>
          <w:sz w:val="21"/>
          <w:szCs w:val="21"/>
        </w:rPr>
        <w:t>matisch erfasst und ausgewertet.</w:t>
      </w:r>
    </w:p>
    <w:p w:rsidR="004C7146" w:rsidRPr="000713A7" w:rsidRDefault="004C7146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Wenn notwendig, werden Konsequenzen aus der Analyse gezogen</w:t>
      </w:r>
      <w:r w:rsidR="000713A7" w:rsidRPr="000713A7">
        <w:rPr>
          <w:sz w:val="21"/>
          <w:szCs w:val="21"/>
        </w:rPr>
        <w:t>.</w:t>
      </w:r>
      <w:r w:rsidRPr="000713A7">
        <w:rPr>
          <w:sz w:val="21"/>
          <w:szCs w:val="21"/>
        </w:rPr>
        <w:t xml:space="preserve"> </w:t>
      </w:r>
    </w:p>
    <w:p w:rsidR="004C7146" w:rsidRPr="000713A7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 xml:space="preserve">Die Gefährdungsbeurteilung </w:t>
      </w:r>
      <w:r w:rsidR="000713A7" w:rsidRPr="000713A7">
        <w:rPr>
          <w:sz w:val="21"/>
          <w:szCs w:val="21"/>
        </w:rPr>
        <w:t xml:space="preserve">(GB) </w:t>
      </w:r>
      <w:r w:rsidRPr="000713A7">
        <w:rPr>
          <w:sz w:val="21"/>
          <w:szCs w:val="21"/>
        </w:rPr>
        <w:t>wird</w:t>
      </w:r>
      <w:r w:rsidR="004C7146" w:rsidRPr="000713A7">
        <w:rPr>
          <w:sz w:val="21"/>
          <w:szCs w:val="21"/>
        </w:rPr>
        <w:t xml:space="preserve"> als wichtiges Instrument zur Gestaltung der Arbeitsbedingungen und des schulischen Raumes</w:t>
      </w:r>
      <w:r w:rsidRPr="000713A7">
        <w:rPr>
          <w:sz w:val="21"/>
          <w:szCs w:val="21"/>
        </w:rPr>
        <w:t xml:space="preserve"> wahrgenommen</w:t>
      </w:r>
      <w:r w:rsidR="000713A7" w:rsidRPr="000713A7">
        <w:rPr>
          <w:sz w:val="21"/>
          <w:szCs w:val="21"/>
        </w:rPr>
        <w:t>.</w:t>
      </w:r>
    </w:p>
    <w:p w:rsidR="004C7146" w:rsidRPr="000713A7" w:rsidRDefault="004C7146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Die GB psychischer Belastungen wird als wichtiges Instrument zum Erhalt und zur Fö</w:t>
      </w:r>
      <w:r w:rsidR="00483825" w:rsidRPr="000713A7">
        <w:rPr>
          <w:sz w:val="21"/>
          <w:szCs w:val="21"/>
        </w:rPr>
        <w:t>r</w:t>
      </w:r>
      <w:r w:rsidRPr="000713A7">
        <w:rPr>
          <w:sz w:val="21"/>
          <w:szCs w:val="21"/>
        </w:rPr>
        <w:t>derung der Le</w:t>
      </w:r>
      <w:r w:rsidRPr="000713A7">
        <w:rPr>
          <w:sz w:val="21"/>
          <w:szCs w:val="21"/>
        </w:rPr>
        <w:t>h</w:t>
      </w:r>
      <w:r w:rsidRPr="000713A7">
        <w:rPr>
          <w:sz w:val="21"/>
          <w:szCs w:val="21"/>
        </w:rPr>
        <w:t>rer</w:t>
      </w:r>
      <w:r w:rsidR="000713A7" w:rsidRPr="000713A7">
        <w:rPr>
          <w:sz w:val="21"/>
          <w:szCs w:val="21"/>
        </w:rPr>
        <w:t>*</w:t>
      </w:r>
      <w:proofErr w:type="spellStart"/>
      <w:r w:rsidR="000713A7" w:rsidRPr="000713A7">
        <w:rPr>
          <w:sz w:val="21"/>
          <w:szCs w:val="21"/>
        </w:rPr>
        <w:t>innen</w:t>
      </w:r>
      <w:r w:rsidRPr="000713A7">
        <w:rPr>
          <w:sz w:val="21"/>
          <w:szCs w:val="21"/>
        </w:rPr>
        <w:t>gesundheit</w:t>
      </w:r>
      <w:proofErr w:type="spellEnd"/>
      <w:r w:rsidR="00483825" w:rsidRPr="000713A7">
        <w:rPr>
          <w:sz w:val="21"/>
          <w:szCs w:val="21"/>
        </w:rPr>
        <w:t xml:space="preserve"> wahrgenommen</w:t>
      </w:r>
      <w:r w:rsidR="000713A7" w:rsidRPr="000713A7">
        <w:rPr>
          <w:sz w:val="21"/>
          <w:szCs w:val="21"/>
        </w:rPr>
        <w:t>.</w:t>
      </w:r>
    </w:p>
    <w:p w:rsidR="00757019" w:rsidRPr="000713A7" w:rsidRDefault="00757019" w:rsidP="0015675E">
      <w:pPr>
        <w:spacing w:after="60" w:line="240" w:lineRule="auto"/>
        <w:rPr>
          <w:b/>
          <w:sz w:val="21"/>
          <w:szCs w:val="21"/>
        </w:rPr>
      </w:pPr>
      <w:r w:rsidRPr="000713A7">
        <w:rPr>
          <w:b/>
          <w:sz w:val="21"/>
          <w:szCs w:val="21"/>
        </w:rPr>
        <w:t>QB1: Arbeitsplätze und Arbeitsbedingungen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Gestaltung der Arbeitssituation von Lehrkräften und Mitarbeiter*innen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Gestaltung der Lernbedingungen für S</w:t>
      </w:r>
      <w:r w:rsidR="004368CB" w:rsidRPr="000713A7">
        <w:rPr>
          <w:sz w:val="21"/>
          <w:szCs w:val="21"/>
        </w:rPr>
        <w:t>c</w:t>
      </w:r>
      <w:r w:rsidRPr="000713A7">
        <w:rPr>
          <w:sz w:val="21"/>
          <w:szCs w:val="21"/>
        </w:rPr>
        <w:t>hüler*innen</w:t>
      </w:r>
    </w:p>
    <w:p w:rsidR="004C7146" w:rsidRPr="000713A7" w:rsidRDefault="004C7146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Gestaltung von Aufenthaltsräumen</w:t>
      </w:r>
    </w:p>
    <w:p w:rsidR="004C7146" w:rsidRPr="000713A7" w:rsidRDefault="004C7146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Ergonomie</w:t>
      </w:r>
    </w:p>
    <w:p w:rsidR="00757019" w:rsidRPr="000713A7" w:rsidRDefault="00757019" w:rsidP="0015675E">
      <w:pPr>
        <w:spacing w:after="60" w:line="240" w:lineRule="auto"/>
        <w:rPr>
          <w:b/>
          <w:sz w:val="21"/>
          <w:szCs w:val="21"/>
        </w:rPr>
      </w:pPr>
      <w:r w:rsidRPr="000713A7">
        <w:rPr>
          <w:b/>
          <w:sz w:val="21"/>
          <w:szCs w:val="21"/>
        </w:rPr>
        <w:t>QB2: Tagesstrukturen und Angebote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Rhythmisierung des Unterrichts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Bewegungs-, Spiel- und Sportangebote für die Schüler*innen und/oder Lehrkräfte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Ernährungsangebote in der Schule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Angebote für Schüler*innen und/oder Lehrkräfte außerhalb der Unterrichtszeiten</w:t>
      </w:r>
    </w:p>
    <w:p w:rsidR="00757019" w:rsidRPr="000713A7" w:rsidRDefault="00757019" w:rsidP="0015675E">
      <w:pPr>
        <w:spacing w:after="60" w:line="240" w:lineRule="auto"/>
        <w:rPr>
          <w:b/>
          <w:sz w:val="21"/>
          <w:szCs w:val="21"/>
        </w:rPr>
      </w:pPr>
      <w:r w:rsidRPr="000713A7">
        <w:rPr>
          <w:b/>
          <w:sz w:val="21"/>
          <w:szCs w:val="21"/>
        </w:rPr>
        <w:t>QB3: Klima, Inklusion und Partizipation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Stärkung der sozialen Kompetenz der Schüler*innen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Förderung des Klassen- bzw. Schulklimas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Partizipation von Schüler*innen, Eltern, Lehrkräften an Entwicklungs- und Entscheidungsprozessen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Projekte und Maßnahmen zum Umgang mit Heterogenität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Projekte und Maßnahmen zum Umgang mit Seiteneinsteiger</w:t>
      </w:r>
      <w:r w:rsidR="000713A7" w:rsidRPr="000713A7">
        <w:rPr>
          <w:sz w:val="21"/>
          <w:szCs w:val="21"/>
        </w:rPr>
        <w:t>*inne</w:t>
      </w:r>
      <w:r w:rsidRPr="000713A7">
        <w:rPr>
          <w:sz w:val="21"/>
          <w:szCs w:val="21"/>
        </w:rPr>
        <w:t>n/</w:t>
      </w:r>
      <w:r w:rsidR="000713A7" w:rsidRPr="000713A7">
        <w:rPr>
          <w:sz w:val="21"/>
          <w:szCs w:val="21"/>
        </w:rPr>
        <w:t>geflüchteten Kindern/Jugendlichen</w:t>
      </w:r>
    </w:p>
    <w:p w:rsidR="00757019" w:rsidRPr="000713A7" w:rsidRDefault="00757019" w:rsidP="0015675E">
      <w:pPr>
        <w:spacing w:after="60" w:line="240" w:lineRule="auto"/>
        <w:rPr>
          <w:b/>
          <w:sz w:val="21"/>
          <w:szCs w:val="21"/>
        </w:rPr>
      </w:pPr>
      <w:r w:rsidRPr="000713A7">
        <w:rPr>
          <w:b/>
          <w:sz w:val="21"/>
          <w:szCs w:val="21"/>
        </w:rPr>
        <w:t>QB4: Kooperation und Teamarbeit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Gestaltung der Arbeitssituation, der personellen Arbeitsstrukturen und der Teamarbeit im Kollegium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Schule als „lernende Organisation“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Zusammenarbeit mit anderen Einrichtungen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Zusammenarbeit mit Eltern</w:t>
      </w:r>
    </w:p>
    <w:p w:rsidR="00757019" w:rsidRPr="000713A7" w:rsidRDefault="00757019" w:rsidP="0015675E">
      <w:pPr>
        <w:spacing w:after="60" w:line="240" w:lineRule="auto"/>
        <w:rPr>
          <w:b/>
          <w:sz w:val="21"/>
          <w:szCs w:val="21"/>
        </w:rPr>
      </w:pPr>
      <w:r w:rsidRPr="000713A7">
        <w:rPr>
          <w:b/>
          <w:sz w:val="21"/>
          <w:szCs w:val="21"/>
        </w:rPr>
        <w:t>QB5: Gesundheitsmanagement</w:t>
      </w:r>
    </w:p>
    <w:p w:rsidR="004C7146" w:rsidRPr="000713A7" w:rsidRDefault="004C7146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Salutogenes Leitungshandeln der Schulleitung</w:t>
      </w:r>
    </w:p>
    <w:p w:rsidR="004C7146" w:rsidRPr="000713A7" w:rsidRDefault="004C7146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Salutogene Leitungskultur auf allen Ebenen der Schule (Klassenleitung, AG, …)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Einbindung der Gefährdungsbeurteilung in die Schulentwicklung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Ermittlung der physischen und psychischen Gefährdungen für Schüler*innen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Individuelle Beratungsangebote für Schüler*innen und/oder Lehrkräfte</w:t>
      </w:r>
    </w:p>
    <w:p w:rsidR="00757019" w:rsidRPr="000713A7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Gesundheits- und Sicherheitsförderung in der Fortbildungsplanung</w:t>
      </w:r>
    </w:p>
    <w:p w:rsidR="002726B5" w:rsidRPr="000713A7" w:rsidRDefault="00757019" w:rsidP="000713A7">
      <w:pPr>
        <w:pStyle w:val="Listenabsatz"/>
        <w:numPr>
          <w:ilvl w:val="0"/>
          <w:numId w:val="6"/>
        </w:numPr>
        <w:spacing w:after="120" w:line="240" w:lineRule="auto"/>
        <w:rPr>
          <w:sz w:val="21"/>
          <w:szCs w:val="21"/>
        </w:rPr>
      </w:pPr>
      <w:r w:rsidRPr="000713A7">
        <w:rPr>
          <w:sz w:val="21"/>
          <w:szCs w:val="21"/>
        </w:rPr>
        <w:t>Konzept zum Betrieblichen Eingliederungsmanagement (BEM)</w:t>
      </w:r>
    </w:p>
    <w:sectPr w:rsidR="002726B5" w:rsidRPr="000713A7" w:rsidSect="000713A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B31"/>
    <w:multiLevelType w:val="multilevel"/>
    <w:tmpl w:val="0A8C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1515"/>
    <w:multiLevelType w:val="multilevel"/>
    <w:tmpl w:val="E7F2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F4D6F"/>
    <w:multiLevelType w:val="hybridMultilevel"/>
    <w:tmpl w:val="9ED85518"/>
    <w:lvl w:ilvl="0" w:tplc="E8EE7C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C47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6C69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1CBC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A6C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F6FF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79855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5766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3461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1F9308CD"/>
    <w:multiLevelType w:val="multilevel"/>
    <w:tmpl w:val="A8DA330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0046AE9"/>
    <w:multiLevelType w:val="multilevel"/>
    <w:tmpl w:val="742C380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6315FD3"/>
    <w:multiLevelType w:val="hybridMultilevel"/>
    <w:tmpl w:val="F42846B0"/>
    <w:lvl w:ilvl="0" w:tplc="A82C1AD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3F4A80"/>
    <w:multiLevelType w:val="multilevel"/>
    <w:tmpl w:val="AAA8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33E38"/>
    <w:multiLevelType w:val="multilevel"/>
    <w:tmpl w:val="675C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E76CC"/>
    <w:multiLevelType w:val="multilevel"/>
    <w:tmpl w:val="84C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67C4D"/>
    <w:multiLevelType w:val="hybridMultilevel"/>
    <w:tmpl w:val="AF84F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B6AFA"/>
    <w:multiLevelType w:val="multilevel"/>
    <w:tmpl w:val="A72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F7AD2"/>
    <w:multiLevelType w:val="multilevel"/>
    <w:tmpl w:val="4A5A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860B2"/>
    <w:multiLevelType w:val="multilevel"/>
    <w:tmpl w:val="EEBE954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61918BA"/>
    <w:multiLevelType w:val="hybridMultilevel"/>
    <w:tmpl w:val="784432D4"/>
    <w:lvl w:ilvl="0" w:tplc="568473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C606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B41E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9AB0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774F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D8DB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3000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AC6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AC83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>
    <w:nsid w:val="66285D65"/>
    <w:multiLevelType w:val="multilevel"/>
    <w:tmpl w:val="7E88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2679E"/>
    <w:multiLevelType w:val="multilevel"/>
    <w:tmpl w:val="C6A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D1184C"/>
    <w:multiLevelType w:val="hybridMultilevel"/>
    <w:tmpl w:val="82BE26B6"/>
    <w:lvl w:ilvl="0" w:tplc="611A7B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EAD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A09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724EB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1B4D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FA69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4616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5FC6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A6B9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>
    <w:nsid w:val="6CAA1450"/>
    <w:multiLevelType w:val="multilevel"/>
    <w:tmpl w:val="EEBE954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70AF48C6"/>
    <w:multiLevelType w:val="hybridMultilevel"/>
    <w:tmpl w:val="15A6F294"/>
    <w:lvl w:ilvl="0" w:tplc="B846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45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EA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02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43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CA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3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6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5676E5"/>
    <w:multiLevelType w:val="multilevel"/>
    <w:tmpl w:val="E878D218"/>
    <w:lvl w:ilvl="0">
      <w:start w:val="1"/>
      <w:numFmt w:val="bullet"/>
      <w:lvlText w:val=""/>
      <w:lvlJc w:val="left"/>
      <w:pPr>
        <w:tabs>
          <w:tab w:val="num" w:pos="-1779"/>
        </w:tabs>
        <w:ind w:left="-1779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-1059"/>
        </w:tabs>
        <w:ind w:left="-10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39"/>
        </w:tabs>
        <w:ind w:left="-3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"/>
        </w:tabs>
        <w:ind w:left="3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  <w:sz w:val="20"/>
      </w:rPr>
    </w:lvl>
  </w:abstractNum>
  <w:abstractNum w:abstractNumId="20">
    <w:nsid w:val="7BA65CD6"/>
    <w:multiLevelType w:val="multilevel"/>
    <w:tmpl w:val="79D4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03166"/>
    <w:multiLevelType w:val="multilevel"/>
    <w:tmpl w:val="9A0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4"/>
  </w:num>
  <w:num w:numId="9">
    <w:abstractNumId w:val="8"/>
  </w:num>
  <w:num w:numId="10">
    <w:abstractNumId w:val="15"/>
  </w:num>
  <w:num w:numId="11">
    <w:abstractNumId w:val="6"/>
  </w:num>
  <w:num w:numId="12">
    <w:abstractNumId w:val="10"/>
  </w:num>
  <w:num w:numId="13">
    <w:abstractNumId w:val="1"/>
  </w:num>
  <w:num w:numId="14">
    <w:abstractNumId w:val="20"/>
  </w:num>
  <w:num w:numId="15">
    <w:abstractNumId w:val="11"/>
  </w:num>
  <w:num w:numId="16">
    <w:abstractNumId w:val="7"/>
  </w:num>
  <w:num w:numId="17">
    <w:abstractNumId w:val="21"/>
  </w:num>
  <w:num w:numId="18">
    <w:abstractNumId w:val="3"/>
  </w:num>
  <w:num w:numId="19">
    <w:abstractNumId w:val="17"/>
  </w:num>
  <w:num w:numId="20">
    <w:abstractNumId w:val="12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20"/>
    <w:rsid w:val="000713A7"/>
    <w:rsid w:val="000732B6"/>
    <w:rsid w:val="000B34CD"/>
    <w:rsid w:val="0015675E"/>
    <w:rsid w:val="001C368F"/>
    <w:rsid w:val="00244FA3"/>
    <w:rsid w:val="0026252B"/>
    <w:rsid w:val="002726B5"/>
    <w:rsid w:val="002F74A6"/>
    <w:rsid w:val="00335823"/>
    <w:rsid w:val="003E0CC0"/>
    <w:rsid w:val="004368CB"/>
    <w:rsid w:val="00462EAC"/>
    <w:rsid w:val="00483825"/>
    <w:rsid w:val="004C7146"/>
    <w:rsid w:val="0056272E"/>
    <w:rsid w:val="00573362"/>
    <w:rsid w:val="005E1A70"/>
    <w:rsid w:val="00653613"/>
    <w:rsid w:val="00687A9C"/>
    <w:rsid w:val="006D5CC7"/>
    <w:rsid w:val="00725405"/>
    <w:rsid w:val="00757019"/>
    <w:rsid w:val="00766458"/>
    <w:rsid w:val="007D604C"/>
    <w:rsid w:val="00804AA3"/>
    <w:rsid w:val="008D53A9"/>
    <w:rsid w:val="009D1779"/>
    <w:rsid w:val="009D1EE3"/>
    <w:rsid w:val="00A06111"/>
    <w:rsid w:val="00AE1926"/>
    <w:rsid w:val="00CD5862"/>
    <w:rsid w:val="00D27920"/>
    <w:rsid w:val="00E13485"/>
    <w:rsid w:val="00E34604"/>
    <w:rsid w:val="00E5068F"/>
    <w:rsid w:val="00E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7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72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92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726B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26B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7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726B5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2726B5"/>
  </w:style>
  <w:style w:type="table" w:styleId="Tabellenraster">
    <w:name w:val="Table Grid"/>
    <w:basedOn w:val="NormaleTabelle"/>
    <w:uiPriority w:val="39"/>
    <w:rsid w:val="002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7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72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92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726B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26B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7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726B5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2726B5"/>
  </w:style>
  <w:style w:type="table" w:styleId="Tabellenraster">
    <w:name w:val="Table Grid"/>
    <w:basedOn w:val="NormaleTabelle"/>
    <w:uiPriority w:val="39"/>
    <w:rsid w:val="002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61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Posse</dc:creator>
  <cp:lastModifiedBy>Severin, Susanne</cp:lastModifiedBy>
  <cp:revision>5</cp:revision>
  <dcterms:created xsi:type="dcterms:W3CDTF">2019-01-24T16:57:00Z</dcterms:created>
  <dcterms:modified xsi:type="dcterms:W3CDTF">2019-02-14T08:55:00Z</dcterms:modified>
</cp:coreProperties>
</file>